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43" w:rsidRPr="00DE0143" w:rsidRDefault="00DE0143" w:rsidP="00DE0143">
      <w:pPr>
        <w:spacing w:after="0" w:line="240" w:lineRule="auto"/>
        <w:jc w:val="center"/>
        <w:rPr>
          <w:rFonts w:ascii="Cambria" w:eastAsia="Times New Roman" w:hAnsi="Cambria"/>
          <w:b/>
          <w:sz w:val="20"/>
          <w:szCs w:val="20"/>
          <w:u w:val="single"/>
          <w:lang w:val="x-none"/>
        </w:rPr>
      </w:pPr>
      <w:r w:rsidRPr="00DE0143">
        <w:rPr>
          <w:rFonts w:ascii="Cambria" w:eastAsia="Times New Roman" w:hAnsi="Cambria"/>
          <w:b/>
          <w:sz w:val="20"/>
          <w:szCs w:val="20"/>
          <w:u w:val="single"/>
          <w:lang w:val="x-none"/>
        </w:rPr>
        <w:t>UMOWA</w:t>
      </w:r>
    </w:p>
    <w:p w:rsidR="00DE0143" w:rsidRPr="00DE0143" w:rsidRDefault="00DE0143" w:rsidP="00DE0143">
      <w:pPr>
        <w:spacing w:after="60" w:line="240" w:lineRule="auto"/>
        <w:jc w:val="both"/>
        <w:rPr>
          <w:rFonts w:ascii="Cambria" w:hAnsi="Cambria"/>
          <w:sz w:val="20"/>
          <w:szCs w:val="20"/>
        </w:rPr>
      </w:pPr>
    </w:p>
    <w:p w:rsidR="00DE0143" w:rsidRPr="00DE0143" w:rsidRDefault="00DE0143" w:rsidP="00DE0143">
      <w:pPr>
        <w:spacing w:after="60" w:line="240" w:lineRule="auto"/>
        <w:jc w:val="both"/>
        <w:rPr>
          <w:rFonts w:ascii="Cambria" w:hAnsi="Cambria"/>
          <w:sz w:val="20"/>
          <w:szCs w:val="20"/>
        </w:rPr>
      </w:pPr>
      <w:r w:rsidRPr="00DE0143">
        <w:rPr>
          <w:rFonts w:ascii="Cambria" w:hAnsi="Cambria"/>
          <w:sz w:val="20"/>
          <w:szCs w:val="20"/>
        </w:rPr>
        <w:t>Zawarta w Starachowicach w dniu …………….. r. pomiędzy:</w:t>
      </w:r>
    </w:p>
    <w:p w:rsidR="00DE0143" w:rsidRPr="00DE0143" w:rsidRDefault="00DE0143" w:rsidP="00DE0143">
      <w:pPr>
        <w:spacing w:after="60" w:line="240" w:lineRule="auto"/>
        <w:jc w:val="both"/>
        <w:rPr>
          <w:rFonts w:ascii="Cambria" w:hAnsi="Cambria"/>
          <w:sz w:val="20"/>
          <w:szCs w:val="20"/>
        </w:rPr>
      </w:pPr>
      <w:r w:rsidRPr="00DE0143">
        <w:rPr>
          <w:rFonts w:ascii="Cambria" w:hAnsi="Cambria" w:cs="Calibri"/>
          <w:sz w:val="20"/>
          <w:szCs w:val="20"/>
        </w:rPr>
        <w:t xml:space="preserve">Powiatem Starachowickim  z siedzibą w  Starachowicach przy ul. Borkowskiego 4 w imieniu którego działa na podstawie pełnomocnictwa Przewodniczącego Zarządu Powiatu Starachowickiego Dyrektor  Powiatowego Centrum Pomocy Rodzinie w Starachowicach - Pan Wiesław Daszkowski, </w:t>
      </w:r>
      <w:r w:rsidRPr="00DE0143">
        <w:rPr>
          <w:rFonts w:ascii="Cambria" w:hAnsi="Cambria"/>
          <w:sz w:val="20"/>
          <w:szCs w:val="20"/>
        </w:rPr>
        <w:t xml:space="preserve">zwanym dalej Zamawiającym, </w:t>
      </w:r>
    </w:p>
    <w:p w:rsidR="00DE0143" w:rsidRPr="00DE0143" w:rsidRDefault="00DE0143" w:rsidP="00DE0143">
      <w:pPr>
        <w:spacing w:after="60" w:line="240" w:lineRule="auto"/>
        <w:jc w:val="both"/>
        <w:rPr>
          <w:rFonts w:ascii="Cambria" w:hAnsi="Cambria"/>
          <w:sz w:val="20"/>
          <w:szCs w:val="20"/>
        </w:rPr>
      </w:pPr>
      <w:r w:rsidRPr="00DE0143">
        <w:rPr>
          <w:rFonts w:ascii="Cambria" w:hAnsi="Cambria"/>
          <w:sz w:val="20"/>
          <w:szCs w:val="20"/>
        </w:rPr>
        <w:t>a</w:t>
      </w:r>
    </w:p>
    <w:p w:rsidR="00DE0143" w:rsidRPr="00DE0143" w:rsidRDefault="00DE0143" w:rsidP="00DE0143">
      <w:pPr>
        <w:spacing w:after="60" w:line="240" w:lineRule="auto"/>
        <w:jc w:val="both"/>
        <w:rPr>
          <w:rFonts w:ascii="Cambria" w:hAnsi="Cambria"/>
          <w:sz w:val="20"/>
          <w:szCs w:val="20"/>
        </w:rPr>
      </w:pPr>
      <w:r w:rsidRPr="00DE0143">
        <w:rPr>
          <w:rFonts w:ascii="Cambria" w:hAnsi="Cambria"/>
          <w:b/>
          <w:sz w:val="20"/>
          <w:szCs w:val="20"/>
        </w:rPr>
        <w:t>………………………………………………….</w:t>
      </w:r>
      <w:r w:rsidRPr="00DE0143">
        <w:rPr>
          <w:rFonts w:ascii="Cambria" w:hAnsi="Cambria"/>
          <w:sz w:val="20"/>
          <w:szCs w:val="20"/>
        </w:rPr>
        <w:t>, NIP: ……………………, REGON: ……………….</w:t>
      </w:r>
    </w:p>
    <w:p w:rsidR="00DE0143" w:rsidRPr="00DE0143" w:rsidRDefault="00DE0143" w:rsidP="00DE0143">
      <w:pPr>
        <w:spacing w:after="60" w:line="240" w:lineRule="auto"/>
        <w:jc w:val="both"/>
        <w:rPr>
          <w:rFonts w:ascii="Cambria" w:hAnsi="Cambria"/>
          <w:sz w:val="20"/>
          <w:szCs w:val="20"/>
        </w:rPr>
      </w:pPr>
      <w:r w:rsidRPr="00DE0143">
        <w:rPr>
          <w:rFonts w:ascii="Cambria" w:hAnsi="Cambria"/>
          <w:sz w:val="20"/>
          <w:szCs w:val="20"/>
        </w:rPr>
        <w:t>zwanym dalej Wykonawcą</w:t>
      </w:r>
    </w:p>
    <w:p w:rsidR="00DE0143" w:rsidRPr="00DE0143" w:rsidRDefault="00DE0143" w:rsidP="00DE0143">
      <w:pPr>
        <w:spacing w:after="0" w:line="240" w:lineRule="auto"/>
        <w:jc w:val="both"/>
        <w:rPr>
          <w:rFonts w:ascii="Cambria" w:hAnsi="Cambria"/>
          <w:sz w:val="20"/>
          <w:szCs w:val="20"/>
        </w:rPr>
      </w:pPr>
      <w:r w:rsidRPr="00DE0143">
        <w:rPr>
          <w:rFonts w:ascii="Cambria" w:hAnsi="Cambria"/>
          <w:sz w:val="20"/>
          <w:szCs w:val="20"/>
        </w:rPr>
        <w:t>o następującej treści:</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1</w:t>
      </w:r>
    </w:p>
    <w:p w:rsidR="00DE0143" w:rsidRPr="00DE0143" w:rsidRDefault="00DE0143" w:rsidP="00DA004E">
      <w:pPr>
        <w:numPr>
          <w:ilvl w:val="0"/>
          <w:numId w:val="1"/>
        </w:numPr>
        <w:spacing w:after="0" w:line="240" w:lineRule="auto"/>
        <w:ind w:left="426"/>
        <w:jc w:val="both"/>
        <w:rPr>
          <w:rFonts w:ascii="Cambria" w:hAnsi="Cambria"/>
          <w:sz w:val="20"/>
          <w:szCs w:val="20"/>
        </w:rPr>
      </w:pPr>
      <w:r w:rsidRPr="00DE0143">
        <w:rPr>
          <w:rFonts w:ascii="Cambria" w:hAnsi="Cambria"/>
          <w:bCs/>
          <w:sz w:val="20"/>
          <w:szCs w:val="20"/>
        </w:rPr>
        <w:t>Zamawiający</w:t>
      </w:r>
      <w:r w:rsidRPr="00DE0143">
        <w:rPr>
          <w:rFonts w:ascii="Cambria" w:hAnsi="Cambria"/>
          <w:sz w:val="20"/>
          <w:szCs w:val="20"/>
        </w:rPr>
        <w:t xml:space="preserve"> zleca, a </w:t>
      </w:r>
      <w:r w:rsidRPr="00DE0143">
        <w:rPr>
          <w:rFonts w:ascii="Cambria" w:hAnsi="Cambria"/>
          <w:bCs/>
          <w:sz w:val="20"/>
          <w:szCs w:val="20"/>
        </w:rPr>
        <w:t>Wykonawca</w:t>
      </w:r>
      <w:r w:rsidRPr="00DE0143">
        <w:rPr>
          <w:rFonts w:ascii="Cambria" w:hAnsi="Cambria"/>
          <w:sz w:val="20"/>
          <w:szCs w:val="20"/>
        </w:rPr>
        <w:t xml:space="preserve"> przyjmuje do realizacji wykonanie remontu mieszkania Al. Niepodległości 70/25 zgodnie z</w:t>
      </w:r>
      <w:r w:rsidRPr="00DE0143">
        <w:rPr>
          <w:rFonts w:ascii="Cambria" w:hAnsi="Cambria"/>
          <w:color w:val="FF0000"/>
          <w:sz w:val="20"/>
          <w:szCs w:val="20"/>
        </w:rPr>
        <w:t xml:space="preserve"> </w:t>
      </w:r>
      <w:r w:rsidRPr="00DE0143">
        <w:rPr>
          <w:rFonts w:ascii="Cambria" w:hAnsi="Cambria"/>
          <w:sz w:val="20"/>
          <w:szCs w:val="20"/>
        </w:rPr>
        <w:t>przedmiarem robót stanowiącym załącznik do oferty Wykonawcy.</w:t>
      </w:r>
    </w:p>
    <w:p w:rsidR="00DE0143" w:rsidRPr="00DE0143" w:rsidRDefault="00DE0143" w:rsidP="00DA004E">
      <w:pPr>
        <w:numPr>
          <w:ilvl w:val="0"/>
          <w:numId w:val="1"/>
        </w:numPr>
        <w:spacing w:after="0" w:line="240" w:lineRule="auto"/>
        <w:ind w:left="426"/>
        <w:jc w:val="both"/>
        <w:rPr>
          <w:rFonts w:ascii="Cambria" w:hAnsi="Cambria"/>
          <w:b/>
          <w:bCs/>
          <w:sz w:val="20"/>
          <w:szCs w:val="20"/>
        </w:rPr>
      </w:pPr>
      <w:r w:rsidRPr="00DE0143">
        <w:rPr>
          <w:rFonts w:ascii="Cambria" w:hAnsi="Cambria"/>
          <w:sz w:val="20"/>
          <w:szCs w:val="20"/>
        </w:rPr>
        <w:t xml:space="preserve">Przedmiot zamówienia </w:t>
      </w:r>
      <w:r w:rsidRPr="00DE0143">
        <w:rPr>
          <w:rFonts w:ascii="Cambria" w:hAnsi="Cambria"/>
          <w:bCs/>
          <w:sz w:val="20"/>
          <w:szCs w:val="20"/>
        </w:rPr>
        <w:t>Przedmiot zamówienia jest realizowany w ramach</w:t>
      </w:r>
      <w:r w:rsidRPr="00DE0143">
        <w:rPr>
          <w:rFonts w:ascii="Cambria" w:hAnsi="Cambria"/>
          <w:b/>
          <w:bCs/>
          <w:sz w:val="20"/>
          <w:szCs w:val="20"/>
        </w:rPr>
        <w:t xml:space="preserve"> </w:t>
      </w:r>
      <w:r w:rsidRPr="00DE0143">
        <w:rPr>
          <w:rFonts w:ascii="Cambria" w:hAnsi="Cambria"/>
          <w:sz w:val="20"/>
          <w:szCs w:val="20"/>
        </w:rPr>
        <w:t xml:space="preserve">projektu </w:t>
      </w:r>
      <w:r w:rsidRPr="00DE0143">
        <w:rPr>
          <w:rFonts w:ascii="Cambria" w:hAnsi="Cambria"/>
          <w:b/>
          <w:bCs/>
          <w:sz w:val="20"/>
          <w:szCs w:val="20"/>
        </w:rPr>
        <w:t>„Usługi społeczne dla rodziny”</w:t>
      </w:r>
      <w:r w:rsidRPr="00DE0143">
        <w:rPr>
          <w:rFonts w:ascii="Cambria" w:hAnsi="Cambria"/>
          <w:sz w:val="20"/>
          <w:szCs w:val="20"/>
        </w:rPr>
        <w:t xml:space="preserve">  Regionalnego Programu Operacyjnego Województwa Świętokrzyskiego na lata 2014-2020 (RPO WŚ 2014-2020) współfinansowanego z Europejskiego Funduszu Społecznego.</w:t>
      </w:r>
    </w:p>
    <w:p w:rsidR="00DE0143" w:rsidRPr="00DE0143" w:rsidRDefault="00DE0143" w:rsidP="00DA004E">
      <w:pPr>
        <w:numPr>
          <w:ilvl w:val="0"/>
          <w:numId w:val="1"/>
        </w:numPr>
        <w:spacing w:after="0" w:line="240" w:lineRule="auto"/>
        <w:ind w:left="426"/>
        <w:jc w:val="both"/>
        <w:rPr>
          <w:rFonts w:ascii="Cambria" w:hAnsi="Cambria"/>
          <w:sz w:val="20"/>
          <w:szCs w:val="20"/>
        </w:rPr>
      </w:pPr>
      <w:r w:rsidRPr="00DE0143">
        <w:rPr>
          <w:rFonts w:ascii="Cambria" w:hAnsi="Cambria"/>
          <w:sz w:val="20"/>
          <w:szCs w:val="20"/>
        </w:rPr>
        <w:t>Zakres robót pod względem rodzajowym określa przedmiar robót i  jest wiążący co do zakresu a nie wielkości obmiarowych i, że ze względu na ryczałtowy charakter wynagrodzenia wymagany jest rezultat który polega na kompleksowym wykonaniu remontu. Mając na uwadze powyższe przed zawarciem umowy wykonawca dokonał wizji lokalnej i uznaje ze zaoferowana cena uwzględnia kompleksowy remont mieszkania.</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2</w:t>
      </w:r>
    </w:p>
    <w:p w:rsidR="00DE0143" w:rsidRPr="00DE0143" w:rsidRDefault="00DE0143" w:rsidP="00DA004E">
      <w:pPr>
        <w:numPr>
          <w:ilvl w:val="0"/>
          <w:numId w:val="2"/>
        </w:numPr>
        <w:spacing w:after="0" w:line="240" w:lineRule="auto"/>
        <w:ind w:left="426" w:hanging="426"/>
        <w:jc w:val="both"/>
        <w:rPr>
          <w:rFonts w:ascii="Cambria" w:hAnsi="Cambria"/>
          <w:b/>
          <w:bCs/>
          <w:sz w:val="20"/>
          <w:szCs w:val="20"/>
        </w:rPr>
      </w:pPr>
      <w:r w:rsidRPr="00DE0143">
        <w:rPr>
          <w:rFonts w:ascii="Cambria" w:hAnsi="Cambria"/>
          <w:sz w:val="20"/>
          <w:szCs w:val="20"/>
        </w:rPr>
        <w:t>Przedmiot zamówienia, o którym mowa w § 1 umowy zostanie zrealizowany w terminie do 30.09.2019r.</w:t>
      </w:r>
    </w:p>
    <w:p w:rsidR="00DE0143" w:rsidRPr="00DE0143" w:rsidRDefault="00DE0143" w:rsidP="00DA004E">
      <w:pPr>
        <w:numPr>
          <w:ilvl w:val="0"/>
          <w:numId w:val="2"/>
        </w:numPr>
        <w:spacing w:after="0" w:line="240" w:lineRule="auto"/>
        <w:ind w:left="426" w:hanging="426"/>
        <w:jc w:val="both"/>
        <w:rPr>
          <w:rFonts w:ascii="Cambria" w:hAnsi="Cambria"/>
          <w:b/>
          <w:bCs/>
          <w:sz w:val="20"/>
          <w:szCs w:val="20"/>
        </w:rPr>
      </w:pPr>
      <w:r w:rsidRPr="00DE0143">
        <w:rPr>
          <w:rFonts w:ascii="Cambria" w:hAnsi="Cambria"/>
          <w:sz w:val="20"/>
          <w:szCs w:val="20"/>
        </w:rPr>
        <w:t>Protokolarne przekazanie placu budowy- w trzecim dniu po podpisaniu umowy ( lub pierwszy dzień roboczy po tym terminie).</w:t>
      </w:r>
    </w:p>
    <w:p w:rsidR="00DE0143" w:rsidRPr="00DE0143" w:rsidRDefault="00DE0143" w:rsidP="00DA004E">
      <w:pPr>
        <w:numPr>
          <w:ilvl w:val="0"/>
          <w:numId w:val="2"/>
        </w:numPr>
        <w:spacing w:after="0" w:line="240" w:lineRule="auto"/>
        <w:ind w:left="426" w:hanging="426"/>
        <w:jc w:val="both"/>
        <w:rPr>
          <w:rFonts w:ascii="Cambria" w:hAnsi="Cambria"/>
          <w:b/>
          <w:bCs/>
          <w:sz w:val="20"/>
          <w:szCs w:val="20"/>
        </w:rPr>
      </w:pPr>
      <w:r w:rsidRPr="00DE0143">
        <w:rPr>
          <w:rFonts w:ascii="Cambria" w:hAnsi="Cambria"/>
          <w:sz w:val="20"/>
          <w:szCs w:val="20"/>
        </w:rPr>
        <w:t>Termin rozpoczęcia robót- z chwilą przekazania placu budowy.</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3</w:t>
      </w:r>
    </w:p>
    <w:p w:rsidR="00DE0143" w:rsidRPr="00DE0143" w:rsidRDefault="00DE0143" w:rsidP="00DA004E">
      <w:pPr>
        <w:numPr>
          <w:ilvl w:val="0"/>
          <w:numId w:val="3"/>
        </w:numPr>
        <w:tabs>
          <w:tab w:val="num" w:pos="2160"/>
        </w:tabs>
        <w:spacing w:after="0" w:line="240" w:lineRule="auto"/>
        <w:ind w:left="357" w:hanging="357"/>
        <w:jc w:val="both"/>
        <w:rPr>
          <w:rFonts w:ascii="Cambria" w:hAnsi="Cambria"/>
          <w:sz w:val="20"/>
          <w:szCs w:val="20"/>
        </w:rPr>
      </w:pPr>
      <w:r w:rsidRPr="00DE0143">
        <w:rPr>
          <w:rFonts w:ascii="Cambria" w:hAnsi="Cambria"/>
          <w:sz w:val="20"/>
          <w:szCs w:val="20"/>
        </w:rPr>
        <w:t xml:space="preserve">Strony ustalają wynagrodzenie ryczałtowe brutto w wysokości </w:t>
      </w:r>
      <w:r w:rsidRPr="00DE0143">
        <w:rPr>
          <w:rFonts w:ascii="Cambria" w:hAnsi="Cambria"/>
          <w:b/>
          <w:sz w:val="20"/>
          <w:szCs w:val="20"/>
        </w:rPr>
        <w:t xml:space="preserve">……………………… </w:t>
      </w:r>
      <w:r w:rsidRPr="00DE0143">
        <w:rPr>
          <w:rFonts w:ascii="Cambria" w:hAnsi="Cambria"/>
          <w:sz w:val="20"/>
          <w:szCs w:val="20"/>
        </w:rPr>
        <w:t>zł brutto</w:t>
      </w:r>
      <w:r w:rsidRPr="00DE0143">
        <w:rPr>
          <w:rFonts w:ascii="Cambria" w:hAnsi="Cambria"/>
          <w:b/>
          <w:bCs/>
          <w:sz w:val="20"/>
          <w:szCs w:val="20"/>
        </w:rPr>
        <w:t xml:space="preserve"> </w:t>
      </w:r>
      <w:r w:rsidRPr="00DE0143">
        <w:rPr>
          <w:rFonts w:ascii="Cambria" w:hAnsi="Cambria"/>
          <w:bCs/>
          <w:sz w:val="20"/>
          <w:szCs w:val="20"/>
        </w:rPr>
        <w:t>(słownie: ………………………. zł 00/100).</w:t>
      </w:r>
    </w:p>
    <w:p w:rsidR="00DE0143" w:rsidRPr="00DE0143" w:rsidRDefault="00DE0143" w:rsidP="00DA004E">
      <w:pPr>
        <w:numPr>
          <w:ilvl w:val="0"/>
          <w:numId w:val="3"/>
        </w:numPr>
        <w:tabs>
          <w:tab w:val="num" w:pos="2160"/>
        </w:tabs>
        <w:spacing w:after="0" w:line="240" w:lineRule="auto"/>
        <w:ind w:left="357" w:hanging="357"/>
        <w:jc w:val="both"/>
        <w:rPr>
          <w:rFonts w:ascii="Cambria" w:hAnsi="Cambria"/>
          <w:sz w:val="20"/>
          <w:szCs w:val="20"/>
        </w:rPr>
      </w:pPr>
      <w:r w:rsidRPr="00DE0143">
        <w:rPr>
          <w:rFonts w:ascii="Cambria" w:hAnsi="Cambria"/>
          <w:sz w:val="20"/>
          <w:szCs w:val="20"/>
        </w:rPr>
        <w:t>Za</w:t>
      </w:r>
      <w:r w:rsidR="008F10C6">
        <w:rPr>
          <w:rFonts w:ascii="Cambria" w:hAnsi="Cambria"/>
          <w:sz w:val="20"/>
          <w:szCs w:val="20"/>
        </w:rPr>
        <w:t>płata wynagrodzenia nastąpi do 3</w:t>
      </w:r>
      <w:bookmarkStart w:id="0" w:name="_GoBack"/>
      <w:bookmarkEnd w:id="0"/>
      <w:r w:rsidRPr="00DE0143">
        <w:rPr>
          <w:rFonts w:ascii="Cambria" w:hAnsi="Cambria"/>
          <w:sz w:val="20"/>
          <w:szCs w:val="20"/>
        </w:rPr>
        <w:t>0 dni od daty otrzymania faktury z bezusterkowym protokołem odbioru końcowego robót, przelewem na konto bankowe wskazane na fakturze. W przypadku wcześniejszego przekazania Zamawiającemu środków finansowych przeznaczonych na ten cel przez instytucję pośredniczącą zapłata nastąpi niezwłocznie.</w:t>
      </w:r>
    </w:p>
    <w:p w:rsidR="00DE0143" w:rsidRPr="00DE0143" w:rsidRDefault="00DE0143" w:rsidP="00DA004E">
      <w:pPr>
        <w:numPr>
          <w:ilvl w:val="0"/>
          <w:numId w:val="3"/>
        </w:numPr>
        <w:spacing w:after="0" w:line="240" w:lineRule="auto"/>
        <w:jc w:val="both"/>
        <w:rPr>
          <w:rFonts w:ascii="Cambria" w:hAnsi="Cambria"/>
          <w:sz w:val="20"/>
          <w:szCs w:val="20"/>
        </w:rPr>
      </w:pPr>
      <w:r w:rsidRPr="00DE0143">
        <w:rPr>
          <w:rFonts w:ascii="Cambria" w:hAnsi="Cambria"/>
          <w:sz w:val="20"/>
          <w:szCs w:val="20"/>
        </w:rPr>
        <w:t>Jeżeli Wykonawca będzie wykonywał roboty przy pomocy podwykonawców warunkiem wypłaty wynagrodzenia jest doręczenie do faktury oświadczenia podwykonawców, że otrzymali należne wynagrodzenie za wykonane roboty.</w:t>
      </w:r>
    </w:p>
    <w:p w:rsidR="00DE0143" w:rsidRPr="00DE0143" w:rsidRDefault="00DE0143" w:rsidP="00DA004E">
      <w:pPr>
        <w:numPr>
          <w:ilvl w:val="0"/>
          <w:numId w:val="3"/>
        </w:numPr>
        <w:tabs>
          <w:tab w:val="num" w:pos="2160"/>
        </w:tabs>
        <w:spacing w:after="0" w:line="240" w:lineRule="auto"/>
        <w:ind w:left="357" w:hanging="357"/>
        <w:jc w:val="both"/>
        <w:rPr>
          <w:rFonts w:ascii="Cambria" w:hAnsi="Cambria"/>
          <w:sz w:val="20"/>
          <w:szCs w:val="20"/>
        </w:rPr>
      </w:pPr>
      <w:r w:rsidRPr="00DE0143">
        <w:rPr>
          <w:rFonts w:ascii="Cambria" w:hAnsi="Cambria"/>
          <w:bCs/>
          <w:sz w:val="20"/>
          <w:szCs w:val="20"/>
        </w:rPr>
        <w:t>Wykonawca</w:t>
      </w:r>
      <w:r w:rsidRPr="00DE0143">
        <w:rPr>
          <w:rFonts w:ascii="Cambria" w:hAnsi="Cambria"/>
          <w:sz w:val="20"/>
          <w:szCs w:val="20"/>
        </w:rPr>
        <w:t xml:space="preserve"> zobowiązany jest do wykonania robót w pełnym zakresie, zgodnie ze specyfikacją techniczną oraz przedmiarem i kosztorysem ofertowym. </w:t>
      </w:r>
    </w:p>
    <w:p w:rsidR="00DE0143" w:rsidRPr="00DE0143" w:rsidRDefault="00DE0143" w:rsidP="00DA004E">
      <w:pPr>
        <w:numPr>
          <w:ilvl w:val="0"/>
          <w:numId w:val="3"/>
        </w:numPr>
        <w:tabs>
          <w:tab w:val="num" w:pos="2160"/>
        </w:tabs>
        <w:spacing w:after="0" w:line="240" w:lineRule="auto"/>
        <w:ind w:left="357" w:hanging="357"/>
        <w:jc w:val="both"/>
        <w:rPr>
          <w:rFonts w:ascii="Cambria" w:hAnsi="Cambria"/>
          <w:sz w:val="20"/>
          <w:szCs w:val="20"/>
        </w:rPr>
      </w:pPr>
      <w:r w:rsidRPr="00DE0143">
        <w:rPr>
          <w:rFonts w:ascii="Cambria" w:hAnsi="Cambria"/>
          <w:sz w:val="20"/>
          <w:szCs w:val="20"/>
        </w:rPr>
        <w:t xml:space="preserve">W przypadku pominięcia w kosztorysie ofertowym jakiejkolwiek pozycji zakresu robót, wynikających </w:t>
      </w:r>
      <w:r w:rsidRPr="00DE0143">
        <w:rPr>
          <w:rFonts w:ascii="Cambria" w:hAnsi="Cambria"/>
          <w:sz w:val="20"/>
          <w:szCs w:val="20"/>
        </w:rPr>
        <w:br/>
        <w:t>z charakterystyki lub przedmiaru robót</w:t>
      </w:r>
      <w:r w:rsidRPr="00DE0143">
        <w:rPr>
          <w:rFonts w:ascii="Cambria" w:hAnsi="Cambria"/>
          <w:bCs/>
          <w:sz w:val="20"/>
          <w:szCs w:val="20"/>
        </w:rPr>
        <w:t>, Wykonawca</w:t>
      </w:r>
      <w:r w:rsidRPr="00DE0143">
        <w:rPr>
          <w:rFonts w:ascii="Cambria" w:hAnsi="Cambria"/>
          <w:sz w:val="20"/>
          <w:szCs w:val="20"/>
        </w:rPr>
        <w:t xml:space="preserve"> wykona te roboty w ramach wynagrodzenia, określonego w § 3 ust.1 bez prawa dochodzenia roszczeń finansowych z tego tytułu.</w:t>
      </w:r>
    </w:p>
    <w:p w:rsidR="00DE0143" w:rsidRPr="00DE0143" w:rsidRDefault="00DE0143" w:rsidP="00DA004E">
      <w:pPr>
        <w:numPr>
          <w:ilvl w:val="0"/>
          <w:numId w:val="3"/>
        </w:numPr>
        <w:tabs>
          <w:tab w:val="num" w:pos="2160"/>
        </w:tabs>
        <w:spacing w:after="0" w:line="240" w:lineRule="auto"/>
        <w:ind w:left="357" w:hanging="357"/>
        <w:jc w:val="both"/>
        <w:rPr>
          <w:rFonts w:ascii="Cambria" w:hAnsi="Cambria"/>
          <w:sz w:val="20"/>
          <w:szCs w:val="20"/>
        </w:rPr>
      </w:pPr>
      <w:r w:rsidRPr="00DE0143">
        <w:rPr>
          <w:rFonts w:ascii="Cambria" w:hAnsi="Cambria"/>
          <w:sz w:val="20"/>
          <w:szCs w:val="20"/>
        </w:rPr>
        <w:t xml:space="preserve">W przypadku nie wykonania przez </w:t>
      </w:r>
      <w:r w:rsidRPr="00DE0143">
        <w:rPr>
          <w:rFonts w:ascii="Cambria" w:hAnsi="Cambria"/>
          <w:bCs/>
          <w:sz w:val="20"/>
          <w:szCs w:val="20"/>
        </w:rPr>
        <w:t xml:space="preserve">Wykonawcę </w:t>
      </w:r>
      <w:r w:rsidRPr="00DE0143">
        <w:rPr>
          <w:rFonts w:ascii="Cambria" w:hAnsi="Cambria"/>
          <w:sz w:val="20"/>
          <w:szCs w:val="20"/>
        </w:rPr>
        <w:t xml:space="preserve">jakiejkolwiek pozycji z  kosztorysu ofertowego bądź zastosowania innej technologii (np. oszczędnej), </w:t>
      </w:r>
      <w:r w:rsidRPr="00DE0143">
        <w:rPr>
          <w:rFonts w:ascii="Cambria" w:hAnsi="Cambria"/>
          <w:bCs/>
          <w:sz w:val="20"/>
          <w:szCs w:val="20"/>
        </w:rPr>
        <w:t xml:space="preserve">Zamawiający </w:t>
      </w:r>
      <w:r w:rsidRPr="00DE0143">
        <w:rPr>
          <w:rFonts w:ascii="Cambria" w:hAnsi="Cambria"/>
          <w:sz w:val="20"/>
          <w:szCs w:val="20"/>
        </w:rPr>
        <w:t>pomniejszy odpowiednio przy końcowym rozliczeniu kwotę należności określonej w § 3 ust. 1.</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4</w:t>
      </w:r>
    </w:p>
    <w:p w:rsidR="00DE0143" w:rsidRPr="00DE0143" w:rsidRDefault="00DE0143" w:rsidP="00DA004E">
      <w:pPr>
        <w:numPr>
          <w:ilvl w:val="0"/>
          <w:numId w:val="4"/>
        </w:numPr>
        <w:spacing w:after="0" w:line="240" w:lineRule="auto"/>
        <w:ind w:left="284" w:hanging="284"/>
        <w:jc w:val="both"/>
        <w:rPr>
          <w:rFonts w:ascii="Cambria" w:hAnsi="Cambria"/>
          <w:sz w:val="20"/>
          <w:szCs w:val="20"/>
        </w:rPr>
      </w:pPr>
      <w:r w:rsidRPr="00DE0143">
        <w:rPr>
          <w:rFonts w:ascii="Cambria" w:hAnsi="Cambria"/>
          <w:bCs/>
          <w:sz w:val="20"/>
          <w:szCs w:val="20"/>
        </w:rPr>
        <w:t>Wykonawca</w:t>
      </w:r>
      <w:r w:rsidRPr="00DE0143">
        <w:rPr>
          <w:rFonts w:ascii="Cambria" w:hAnsi="Cambria"/>
          <w:sz w:val="20"/>
          <w:szCs w:val="20"/>
        </w:rPr>
        <w:t xml:space="preserve"> zobowiązuje się wykonać przedmiot umowy zgodnie  ze specyfikacją techniczną oraz ofertą cenową, obowiązującymi normami, przepisami Prawa Budowlanego oraz przepisami BHP </w:t>
      </w:r>
      <w:r w:rsidRPr="00DE0143">
        <w:rPr>
          <w:rFonts w:ascii="Cambria" w:hAnsi="Cambria"/>
          <w:sz w:val="20"/>
          <w:szCs w:val="20"/>
        </w:rPr>
        <w:br/>
        <w:t xml:space="preserve">i przepisami </w:t>
      </w:r>
      <w:proofErr w:type="spellStart"/>
      <w:r w:rsidRPr="00DE0143">
        <w:rPr>
          <w:rFonts w:ascii="Cambria" w:hAnsi="Cambria"/>
          <w:sz w:val="20"/>
          <w:szCs w:val="20"/>
        </w:rPr>
        <w:t>ppoż</w:t>
      </w:r>
      <w:proofErr w:type="spellEnd"/>
    </w:p>
    <w:p w:rsidR="00DE0143" w:rsidRPr="00DE0143" w:rsidRDefault="00DE0143" w:rsidP="00DA004E">
      <w:pPr>
        <w:numPr>
          <w:ilvl w:val="0"/>
          <w:numId w:val="4"/>
        </w:numPr>
        <w:spacing w:after="0" w:line="240" w:lineRule="auto"/>
        <w:ind w:left="284" w:hanging="284"/>
        <w:jc w:val="both"/>
        <w:rPr>
          <w:rFonts w:ascii="Cambria" w:eastAsia="Cambria" w:hAnsi="Cambria"/>
          <w:color w:val="000000"/>
          <w:sz w:val="20"/>
          <w:szCs w:val="20"/>
          <w:lang w:eastAsia="pl-PL"/>
        </w:rPr>
      </w:pPr>
      <w:r w:rsidRPr="00DE0143">
        <w:rPr>
          <w:rFonts w:ascii="Cambria" w:eastAsia="Cambria" w:hAnsi="Cambria"/>
          <w:color w:val="000000"/>
          <w:sz w:val="20"/>
          <w:szCs w:val="20"/>
          <w:lang w:eastAsia="pl-PL"/>
        </w:rPr>
        <w:lastRenderedPageBreak/>
        <w:t>Koszty energii elektrycznej niezbędnej do wykonania prac remontowych obciążają Wykonawcę.</w:t>
      </w:r>
    </w:p>
    <w:p w:rsidR="00DE0143" w:rsidRPr="00DE0143" w:rsidRDefault="00DE0143" w:rsidP="00DE0143">
      <w:pPr>
        <w:spacing w:after="0" w:line="240" w:lineRule="auto"/>
        <w:ind w:left="284"/>
        <w:jc w:val="both"/>
        <w:rPr>
          <w:rFonts w:ascii="Cambria" w:hAnsi="Cambria"/>
          <w:sz w:val="20"/>
          <w:szCs w:val="20"/>
        </w:rPr>
      </w:pPr>
    </w:p>
    <w:p w:rsidR="00DE0143" w:rsidRPr="00DE0143" w:rsidRDefault="00DE0143" w:rsidP="00DE0143">
      <w:pPr>
        <w:spacing w:after="0" w:line="360" w:lineRule="auto"/>
        <w:jc w:val="center"/>
        <w:rPr>
          <w:rFonts w:ascii="Cambria" w:hAnsi="Cambria" w:cs="Arial"/>
          <w:b/>
          <w:bCs/>
          <w:sz w:val="20"/>
          <w:szCs w:val="20"/>
        </w:rPr>
      </w:pPr>
      <w:r w:rsidRPr="00DE0143">
        <w:rPr>
          <w:rFonts w:ascii="Cambria" w:hAnsi="Cambria" w:cs="Arial"/>
          <w:b/>
          <w:bCs/>
          <w:sz w:val="20"/>
          <w:szCs w:val="20"/>
        </w:rPr>
        <w:t>§ 5</w:t>
      </w:r>
    </w:p>
    <w:p w:rsidR="00DE0143" w:rsidRPr="00DE0143" w:rsidRDefault="00DE0143" w:rsidP="00DE0143">
      <w:pPr>
        <w:keepNext/>
        <w:spacing w:after="0" w:line="240" w:lineRule="auto"/>
        <w:jc w:val="both"/>
        <w:outlineLvl w:val="0"/>
        <w:rPr>
          <w:rFonts w:ascii="Cambria" w:eastAsia="Times New Roman" w:hAnsi="Cambria"/>
          <w:smallCaps/>
          <w:color w:val="000000"/>
          <w:sz w:val="20"/>
          <w:szCs w:val="20"/>
          <w:lang w:eastAsia="x-none"/>
        </w:rPr>
      </w:pPr>
      <w:r w:rsidRPr="00DE0143">
        <w:rPr>
          <w:rFonts w:ascii="Cambria" w:eastAsia="Times New Roman" w:hAnsi="Cambria"/>
          <w:smallCaps/>
          <w:color w:val="000000"/>
          <w:sz w:val="20"/>
          <w:szCs w:val="20"/>
          <w:lang w:eastAsia="x-none"/>
        </w:rPr>
        <w:t>Odpowiedzialnym za remont po stronie Wykonawcy jest ………………………………..</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6</w:t>
      </w:r>
    </w:p>
    <w:p w:rsidR="00DE0143" w:rsidRPr="00DE0143" w:rsidRDefault="00DE0143" w:rsidP="00DA004E">
      <w:pPr>
        <w:numPr>
          <w:ilvl w:val="0"/>
          <w:numId w:val="5"/>
        </w:numPr>
        <w:tabs>
          <w:tab w:val="num" w:pos="720"/>
        </w:tabs>
        <w:spacing w:after="0" w:line="240" w:lineRule="auto"/>
        <w:jc w:val="both"/>
        <w:rPr>
          <w:rFonts w:ascii="Cambria" w:hAnsi="Cambria"/>
          <w:sz w:val="20"/>
          <w:szCs w:val="20"/>
        </w:rPr>
      </w:pPr>
      <w:r w:rsidRPr="00DE0143">
        <w:rPr>
          <w:rFonts w:ascii="Cambria" w:hAnsi="Cambria"/>
          <w:sz w:val="20"/>
          <w:szCs w:val="20"/>
        </w:rPr>
        <w:t xml:space="preserve">Po wykonaniu robót objętych umową, </w:t>
      </w:r>
      <w:r w:rsidRPr="00DE0143">
        <w:rPr>
          <w:rFonts w:ascii="Cambria" w:hAnsi="Cambria"/>
          <w:bCs/>
          <w:sz w:val="20"/>
          <w:szCs w:val="20"/>
        </w:rPr>
        <w:t>Wykonawca</w:t>
      </w:r>
      <w:r w:rsidRPr="00DE0143">
        <w:rPr>
          <w:rFonts w:ascii="Cambria" w:hAnsi="Cambria"/>
          <w:sz w:val="20"/>
          <w:szCs w:val="20"/>
        </w:rPr>
        <w:t xml:space="preserve"> przygotuje przedmiot umowy do odbioru końcowego i zawiadomi o tym pisemnie </w:t>
      </w:r>
      <w:r w:rsidRPr="00DE0143">
        <w:rPr>
          <w:rFonts w:ascii="Cambria" w:hAnsi="Cambria"/>
          <w:bCs/>
          <w:sz w:val="20"/>
          <w:szCs w:val="20"/>
        </w:rPr>
        <w:t>Zamawiającego</w:t>
      </w:r>
      <w:r w:rsidRPr="00DE0143">
        <w:rPr>
          <w:rFonts w:ascii="Cambria" w:hAnsi="Cambria"/>
          <w:sz w:val="20"/>
          <w:szCs w:val="20"/>
        </w:rPr>
        <w:t>.</w:t>
      </w:r>
    </w:p>
    <w:p w:rsidR="00DE0143" w:rsidRPr="00DE0143" w:rsidRDefault="00DE0143" w:rsidP="00DA004E">
      <w:pPr>
        <w:numPr>
          <w:ilvl w:val="0"/>
          <w:numId w:val="5"/>
        </w:numPr>
        <w:tabs>
          <w:tab w:val="num" w:pos="720"/>
        </w:tabs>
        <w:spacing w:after="0" w:line="240" w:lineRule="auto"/>
        <w:ind w:left="357" w:hanging="357"/>
        <w:jc w:val="both"/>
        <w:rPr>
          <w:rFonts w:ascii="Cambria" w:hAnsi="Cambria"/>
          <w:sz w:val="20"/>
          <w:szCs w:val="20"/>
        </w:rPr>
      </w:pPr>
      <w:r w:rsidRPr="00DE0143">
        <w:rPr>
          <w:rFonts w:ascii="Cambria" w:hAnsi="Cambria"/>
          <w:sz w:val="20"/>
          <w:szCs w:val="20"/>
        </w:rPr>
        <w:t xml:space="preserve">Rozpoczęcie czynności odbioru nastąpi w ciągu 3 dni od daty powiadomienia przez </w:t>
      </w:r>
      <w:r w:rsidRPr="00DE0143">
        <w:rPr>
          <w:rFonts w:ascii="Cambria" w:hAnsi="Cambria"/>
          <w:bCs/>
          <w:sz w:val="20"/>
          <w:szCs w:val="20"/>
        </w:rPr>
        <w:t>Wykonawcę</w:t>
      </w:r>
      <w:r w:rsidRPr="00DE0143">
        <w:rPr>
          <w:rFonts w:ascii="Cambria" w:hAnsi="Cambria"/>
          <w:sz w:val="20"/>
          <w:szCs w:val="20"/>
        </w:rPr>
        <w:t xml:space="preserve">. </w:t>
      </w:r>
      <w:r w:rsidRPr="00DE0143">
        <w:rPr>
          <w:rFonts w:ascii="Cambria" w:hAnsi="Cambria"/>
          <w:bCs/>
          <w:sz w:val="20"/>
          <w:szCs w:val="20"/>
        </w:rPr>
        <w:t>Zamawiający</w:t>
      </w:r>
      <w:r w:rsidRPr="00DE0143">
        <w:rPr>
          <w:rFonts w:ascii="Cambria" w:hAnsi="Cambria"/>
          <w:sz w:val="20"/>
          <w:szCs w:val="20"/>
        </w:rPr>
        <w:t xml:space="preserve"> zakończy czynności odbioru najpóźniej w ciągu 3 dni, licząc od daty rozpoczęcia odbioru, o ile nie nastąpi przerwanie czynności odbiorowych.</w:t>
      </w:r>
    </w:p>
    <w:p w:rsidR="00DE0143" w:rsidRPr="00DE0143" w:rsidRDefault="00DE0143" w:rsidP="00DA004E">
      <w:pPr>
        <w:numPr>
          <w:ilvl w:val="0"/>
          <w:numId w:val="5"/>
        </w:numPr>
        <w:tabs>
          <w:tab w:val="num" w:pos="720"/>
        </w:tabs>
        <w:spacing w:after="0" w:line="240" w:lineRule="auto"/>
        <w:ind w:left="357" w:hanging="357"/>
        <w:jc w:val="both"/>
        <w:rPr>
          <w:rFonts w:ascii="Cambria" w:hAnsi="Cambria"/>
          <w:sz w:val="20"/>
          <w:szCs w:val="20"/>
        </w:rPr>
      </w:pPr>
      <w:r w:rsidRPr="00DE0143">
        <w:rPr>
          <w:rFonts w:ascii="Cambria" w:hAnsi="Cambria"/>
          <w:sz w:val="20"/>
          <w:szCs w:val="20"/>
        </w:rPr>
        <w:t xml:space="preserve">W przypadku złej jakości prac (niezgodnej z aktualnie obowiązującymi normami i przepisami) lub nieterminowej realizacji robót, </w:t>
      </w:r>
      <w:r w:rsidRPr="00DE0143">
        <w:rPr>
          <w:rFonts w:ascii="Cambria" w:hAnsi="Cambria"/>
          <w:bCs/>
          <w:sz w:val="20"/>
          <w:szCs w:val="20"/>
        </w:rPr>
        <w:t>Zamawiający</w:t>
      </w:r>
      <w:r w:rsidRPr="00DE0143">
        <w:rPr>
          <w:rFonts w:ascii="Cambria" w:hAnsi="Cambria"/>
          <w:sz w:val="20"/>
          <w:szCs w:val="20"/>
        </w:rPr>
        <w:t xml:space="preserve"> może odstąpić od umowy w terminie 3 dni od powzięcia informacji o zaistniałym przypadku z przyczyn leżących po stronie </w:t>
      </w:r>
      <w:r w:rsidRPr="00DE0143">
        <w:rPr>
          <w:rFonts w:ascii="Cambria" w:hAnsi="Cambria"/>
          <w:bCs/>
          <w:sz w:val="20"/>
          <w:szCs w:val="20"/>
        </w:rPr>
        <w:t>Wykonawcy</w:t>
      </w:r>
      <w:r w:rsidRPr="00DE0143">
        <w:rPr>
          <w:rFonts w:ascii="Cambria" w:hAnsi="Cambria"/>
          <w:sz w:val="20"/>
          <w:szCs w:val="20"/>
        </w:rPr>
        <w:t xml:space="preserve">, a </w:t>
      </w:r>
      <w:r w:rsidRPr="00DE0143">
        <w:rPr>
          <w:rFonts w:ascii="Cambria" w:hAnsi="Cambria"/>
          <w:bCs/>
          <w:sz w:val="20"/>
          <w:szCs w:val="20"/>
        </w:rPr>
        <w:t>Wykonawca</w:t>
      </w:r>
      <w:r w:rsidRPr="00DE0143">
        <w:rPr>
          <w:rFonts w:ascii="Cambria" w:hAnsi="Cambria"/>
          <w:sz w:val="20"/>
          <w:szCs w:val="20"/>
        </w:rPr>
        <w:t xml:space="preserve"> będzie obciążony wszelkimi skutkami z tego tytułu.</w:t>
      </w:r>
    </w:p>
    <w:p w:rsidR="00DE0143" w:rsidRPr="00DE0143" w:rsidRDefault="00DE0143" w:rsidP="00DE0143">
      <w:pPr>
        <w:spacing w:after="0" w:line="240" w:lineRule="auto"/>
        <w:ind w:left="357"/>
        <w:jc w:val="both"/>
        <w:rPr>
          <w:rFonts w:ascii="Cambria" w:hAnsi="Cambria"/>
          <w:sz w:val="20"/>
          <w:szCs w:val="20"/>
        </w:rPr>
      </w:pP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7</w:t>
      </w:r>
    </w:p>
    <w:p w:rsidR="00DE0143" w:rsidRPr="00DE0143" w:rsidRDefault="00DE0143" w:rsidP="00DA004E">
      <w:pPr>
        <w:numPr>
          <w:ilvl w:val="0"/>
          <w:numId w:val="6"/>
        </w:numPr>
        <w:spacing w:after="0" w:line="240" w:lineRule="auto"/>
        <w:ind w:left="357" w:hanging="357"/>
        <w:jc w:val="both"/>
        <w:rPr>
          <w:rFonts w:ascii="Cambria" w:hAnsi="Cambria"/>
          <w:sz w:val="20"/>
          <w:szCs w:val="20"/>
        </w:rPr>
      </w:pPr>
      <w:r w:rsidRPr="00DE0143">
        <w:rPr>
          <w:rFonts w:ascii="Cambria" w:hAnsi="Cambria"/>
          <w:bCs/>
          <w:sz w:val="20"/>
          <w:szCs w:val="20"/>
        </w:rPr>
        <w:t xml:space="preserve">Wykonawca </w:t>
      </w:r>
      <w:r w:rsidRPr="00DE0143">
        <w:rPr>
          <w:rFonts w:ascii="Cambria" w:hAnsi="Cambria"/>
          <w:sz w:val="20"/>
          <w:szCs w:val="20"/>
        </w:rPr>
        <w:t xml:space="preserve">ponosi odpowiedzialność za wszelkie szkody i straty, które spowodował w czasie realizacji zadania wobec </w:t>
      </w:r>
      <w:r w:rsidRPr="00DE0143">
        <w:rPr>
          <w:rFonts w:ascii="Cambria" w:hAnsi="Cambria"/>
          <w:bCs/>
          <w:sz w:val="20"/>
          <w:szCs w:val="20"/>
        </w:rPr>
        <w:t xml:space="preserve">Zamawiającego </w:t>
      </w:r>
      <w:r w:rsidRPr="00DE0143">
        <w:rPr>
          <w:rFonts w:ascii="Cambria" w:hAnsi="Cambria"/>
          <w:sz w:val="20"/>
          <w:szCs w:val="20"/>
        </w:rPr>
        <w:t>i osób trzecich.</w:t>
      </w:r>
    </w:p>
    <w:p w:rsidR="00DE0143" w:rsidRPr="00DE0143" w:rsidRDefault="00DE0143" w:rsidP="00DA004E">
      <w:pPr>
        <w:numPr>
          <w:ilvl w:val="0"/>
          <w:numId w:val="6"/>
        </w:numPr>
        <w:spacing w:after="0" w:line="240" w:lineRule="auto"/>
        <w:ind w:left="357" w:hanging="357"/>
        <w:jc w:val="both"/>
        <w:rPr>
          <w:rFonts w:ascii="Cambria" w:hAnsi="Cambria"/>
          <w:sz w:val="20"/>
          <w:szCs w:val="20"/>
        </w:rPr>
      </w:pPr>
      <w:r w:rsidRPr="00DE0143">
        <w:rPr>
          <w:rFonts w:ascii="Cambria" w:hAnsi="Cambria"/>
          <w:bCs/>
          <w:sz w:val="20"/>
          <w:szCs w:val="20"/>
        </w:rPr>
        <w:t xml:space="preserve">Wykonawca </w:t>
      </w:r>
      <w:r w:rsidRPr="00DE0143">
        <w:rPr>
          <w:rFonts w:ascii="Cambria" w:hAnsi="Cambria"/>
          <w:sz w:val="20"/>
          <w:szCs w:val="20"/>
        </w:rPr>
        <w:t>jest zobowiązany do pisemnego zawiadamiania o wykonaniu robót zanikających</w:t>
      </w:r>
      <w:r w:rsidRPr="00DE0143">
        <w:rPr>
          <w:rFonts w:ascii="Cambria" w:hAnsi="Cambria"/>
          <w:sz w:val="20"/>
          <w:szCs w:val="20"/>
        </w:rPr>
        <w:br/>
        <w:t xml:space="preserve">i ulegających zakryciu z dwudniowym wyprzedzeniem umożliwiającym ich sprawdzenie przez Inspektora Nadzoru. Jeżeli </w:t>
      </w:r>
      <w:r w:rsidRPr="00DE0143">
        <w:rPr>
          <w:rFonts w:ascii="Cambria" w:hAnsi="Cambria"/>
          <w:bCs/>
          <w:sz w:val="20"/>
          <w:szCs w:val="20"/>
        </w:rPr>
        <w:t xml:space="preserve">Wykonawca </w:t>
      </w:r>
      <w:r w:rsidRPr="00DE0143">
        <w:rPr>
          <w:rFonts w:ascii="Cambria" w:hAnsi="Cambria"/>
          <w:sz w:val="20"/>
          <w:szCs w:val="20"/>
        </w:rPr>
        <w:t xml:space="preserve">nie poinformuje o tym fakcie </w:t>
      </w:r>
      <w:r w:rsidRPr="00DE0143">
        <w:rPr>
          <w:rFonts w:ascii="Cambria" w:hAnsi="Cambria"/>
          <w:bCs/>
          <w:sz w:val="20"/>
          <w:szCs w:val="20"/>
        </w:rPr>
        <w:t>Zamawiającego</w:t>
      </w:r>
      <w:r w:rsidRPr="00DE0143">
        <w:rPr>
          <w:rFonts w:ascii="Cambria" w:hAnsi="Cambria"/>
          <w:sz w:val="20"/>
          <w:szCs w:val="20"/>
        </w:rPr>
        <w:t>, zobowiązany będzie odkryć te roboty lub wykonać otwory niezbędne do ich zbadania, a następnie przywrócić je do stanu poprzedniego na własny koszt.</w:t>
      </w:r>
    </w:p>
    <w:p w:rsidR="00DE0143" w:rsidRPr="00DE0143" w:rsidRDefault="00DE0143" w:rsidP="00DA004E">
      <w:pPr>
        <w:numPr>
          <w:ilvl w:val="0"/>
          <w:numId w:val="6"/>
        </w:numPr>
        <w:spacing w:after="0" w:line="240" w:lineRule="auto"/>
        <w:ind w:left="357" w:hanging="357"/>
        <w:jc w:val="both"/>
        <w:rPr>
          <w:rFonts w:ascii="Cambria" w:hAnsi="Cambria"/>
          <w:sz w:val="20"/>
          <w:szCs w:val="20"/>
        </w:rPr>
      </w:pPr>
      <w:r w:rsidRPr="00DE0143">
        <w:rPr>
          <w:rFonts w:ascii="Cambria" w:hAnsi="Cambria"/>
          <w:bCs/>
          <w:sz w:val="20"/>
          <w:szCs w:val="20"/>
        </w:rPr>
        <w:t xml:space="preserve">Wykonawca </w:t>
      </w:r>
      <w:r w:rsidRPr="00DE0143">
        <w:rPr>
          <w:rFonts w:ascii="Cambria" w:hAnsi="Cambria"/>
          <w:sz w:val="20"/>
          <w:szCs w:val="20"/>
        </w:rPr>
        <w:t xml:space="preserve">ponosi pełną odpowiedzialność wobec </w:t>
      </w:r>
      <w:r w:rsidRPr="00DE0143">
        <w:rPr>
          <w:rFonts w:ascii="Cambria" w:hAnsi="Cambria"/>
          <w:bCs/>
          <w:sz w:val="20"/>
          <w:szCs w:val="20"/>
        </w:rPr>
        <w:t>Zamawiającego</w:t>
      </w:r>
      <w:r w:rsidRPr="00DE0143">
        <w:rPr>
          <w:rFonts w:ascii="Cambria" w:hAnsi="Cambria"/>
          <w:sz w:val="20"/>
          <w:szCs w:val="20"/>
        </w:rPr>
        <w:t xml:space="preserve"> za roboty, które wykonuje przy pomocy podwykonawców.</w:t>
      </w:r>
    </w:p>
    <w:p w:rsidR="00DE0143" w:rsidRPr="00DE0143" w:rsidRDefault="00DE0143" w:rsidP="00DA004E">
      <w:pPr>
        <w:numPr>
          <w:ilvl w:val="0"/>
          <w:numId w:val="6"/>
        </w:numPr>
        <w:spacing w:after="0" w:line="240" w:lineRule="auto"/>
        <w:ind w:left="357" w:hanging="357"/>
        <w:jc w:val="both"/>
        <w:rPr>
          <w:rFonts w:ascii="Cambria" w:hAnsi="Cambria"/>
          <w:sz w:val="20"/>
          <w:szCs w:val="20"/>
        </w:rPr>
      </w:pPr>
      <w:r w:rsidRPr="00DE0143">
        <w:rPr>
          <w:rFonts w:ascii="Cambria" w:hAnsi="Cambria"/>
          <w:sz w:val="20"/>
          <w:szCs w:val="20"/>
        </w:rPr>
        <w:t xml:space="preserve">Do zawarcia przez </w:t>
      </w:r>
      <w:r w:rsidRPr="00DE0143">
        <w:rPr>
          <w:rFonts w:ascii="Cambria" w:hAnsi="Cambria"/>
          <w:bCs/>
          <w:sz w:val="20"/>
          <w:szCs w:val="20"/>
        </w:rPr>
        <w:t xml:space="preserve">Wykonawcę </w:t>
      </w:r>
      <w:r w:rsidRPr="00DE0143">
        <w:rPr>
          <w:rFonts w:ascii="Cambria" w:hAnsi="Cambria"/>
          <w:sz w:val="20"/>
          <w:szCs w:val="20"/>
        </w:rPr>
        <w:t xml:space="preserve">umowy z podwykonawcą wymagana jest zgoda </w:t>
      </w:r>
      <w:r w:rsidRPr="00DE0143">
        <w:rPr>
          <w:rFonts w:ascii="Cambria" w:hAnsi="Cambria"/>
          <w:bCs/>
          <w:sz w:val="20"/>
          <w:szCs w:val="20"/>
        </w:rPr>
        <w:t>Zamawiającego</w:t>
      </w:r>
      <w:r w:rsidRPr="00DE0143">
        <w:rPr>
          <w:rFonts w:ascii="Cambria" w:hAnsi="Cambria"/>
          <w:sz w:val="20"/>
          <w:szCs w:val="20"/>
        </w:rPr>
        <w:t>. Jeżeli </w:t>
      </w:r>
      <w:r w:rsidRPr="00DE0143">
        <w:rPr>
          <w:rFonts w:ascii="Cambria" w:hAnsi="Cambria"/>
          <w:bCs/>
          <w:sz w:val="20"/>
          <w:szCs w:val="20"/>
        </w:rPr>
        <w:t>Zamawiający</w:t>
      </w:r>
      <w:r w:rsidRPr="00DE0143">
        <w:rPr>
          <w:rFonts w:ascii="Cambria" w:hAnsi="Cambria"/>
          <w:sz w:val="20"/>
          <w:szCs w:val="20"/>
        </w:rPr>
        <w:t xml:space="preserve">, w terminie 5 dni od przedstawienia mu przez </w:t>
      </w:r>
      <w:r w:rsidRPr="00DE0143">
        <w:rPr>
          <w:rFonts w:ascii="Cambria" w:hAnsi="Cambria"/>
          <w:bCs/>
          <w:sz w:val="20"/>
          <w:szCs w:val="20"/>
        </w:rPr>
        <w:t>Wykonawcę</w:t>
      </w:r>
      <w:r w:rsidRPr="00DE0143">
        <w:rPr>
          <w:rFonts w:ascii="Cambria" w:hAnsi="Cambria"/>
          <w:sz w:val="20"/>
          <w:szCs w:val="20"/>
        </w:rPr>
        <w:t xml:space="preserve"> umowy </w:t>
      </w:r>
      <w:r w:rsidRPr="00DE0143">
        <w:rPr>
          <w:rFonts w:ascii="Cambria" w:hAnsi="Cambria"/>
          <w:sz w:val="20"/>
          <w:szCs w:val="20"/>
        </w:rPr>
        <w:br/>
        <w:t xml:space="preserve">z podwykonawcą lub jej projektu, wraz z częścią dokumentacji dotyczącą wykonania robót określonych w umowie lub projekcie, nie zgłosi na piśmie sprzeciwu lub zastrzeżeń, uważa się, że wyraził zgodę na zawarcie umowy. </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8</w:t>
      </w:r>
    </w:p>
    <w:p w:rsidR="00DE0143" w:rsidRPr="00DE0143" w:rsidRDefault="00DE0143" w:rsidP="00DA004E">
      <w:pPr>
        <w:numPr>
          <w:ilvl w:val="0"/>
          <w:numId w:val="7"/>
        </w:numPr>
        <w:spacing w:after="0" w:line="240" w:lineRule="auto"/>
        <w:ind w:left="357" w:hanging="357"/>
        <w:jc w:val="both"/>
        <w:rPr>
          <w:rFonts w:ascii="Cambria" w:hAnsi="Cambria"/>
          <w:sz w:val="20"/>
          <w:szCs w:val="20"/>
        </w:rPr>
      </w:pPr>
      <w:r w:rsidRPr="00DE0143">
        <w:rPr>
          <w:rFonts w:ascii="Cambria" w:hAnsi="Cambria"/>
          <w:bCs/>
          <w:sz w:val="20"/>
          <w:szCs w:val="20"/>
        </w:rPr>
        <w:t>Wykonawca</w:t>
      </w:r>
      <w:r w:rsidRPr="00DE0143">
        <w:rPr>
          <w:rFonts w:ascii="Cambria" w:hAnsi="Cambria"/>
          <w:sz w:val="20"/>
          <w:szCs w:val="20"/>
        </w:rPr>
        <w:t xml:space="preserve"> jest odpowiedzialny z tytułu rękojmi za wady fizyczne wykonanych robót istniejące </w:t>
      </w:r>
      <w:r w:rsidRPr="00DE0143">
        <w:rPr>
          <w:rFonts w:ascii="Cambria" w:hAnsi="Cambria"/>
          <w:sz w:val="20"/>
          <w:szCs w:val="20"/>
        </w:rPr>
        <w:br/>
        <w:t>w czasie odbioru końcowego oraz za wady i awarie powstałe po odbiorze w okresie trwania rękojmi.</w:t>
      </w:r>
    </w:p>
    <w:p w:rsidR="00DE0143" w:rsidRPr="00DE0143" w:rsidRDefault="00DE0143" w:rsidP="00DA004E">
      <w:pPr>
        <w:numPr>
          <w:ilvl w:val="0"/>
          <w:numId w:val="7"/>
        </w:numPr>
        <w:spacing w:after="0" w:line="240" w:lineRule="auto"/>
        <w:ind w:left="357" w:hanging="357"/>
        <w:jc w:val="both"/>
        <w:rPr>
          <w:rFonts w:ascii="Cambria" w:hAnsi="Cambria"/>
          <w:sz w:val="20"/>
          <w:szCs w:val="20"/>
        </w:rPr>
      </w:pPr>
      <w:r w:rsidRPr="00DE0143">
        <w:rPr>
          <w:rFonts w:ascii="Cambria" w:hAnsi="Cambria"/>
          <w:sz w:val="20"/>
          <w:szCs w:val="20"/>
        </w:rPr>
        <w:t xml:space="preserve">O wykryciu wady </w:t>
      </w:r>
      <w:r w:rsidRPr="00DE0143">
        <w:rPr>
          <w:rFonts w:ascii="Cambria" w:hAnsi="Cambria"/>
          <w:bCs/>
          <w:sz w:val="20"/>
          <w:szCs w:val="20"/>
        </w:rPr>
        <w:t>Zamawiający</w:t>
      </w:r>
      <w:r w:rsidRPr="00DE0143">
        <w:rPr>
          <w:rFonts w:ascii="Cambria" w:hAnsi="Cambria"/>
          <w:sz w:val="20"/>
          <w:szCs w:val="20"/>
        </w:rPr>
        <w:t xml:space="preserve"> jest zobowiązany zawiadomić </w:t>
      </w:r>
      <w:r w:rsidRPr="00DE0143">
        <w:rPr>
          <w:rFonts w:ascii="Cambria" w:hAnsi="Cambria"/>
          <w:bCs/>
          <w:sz w:val="20"/>
          <w:szCs w:val="20"/>
        </w:rPr>
        <w:t xml:space="preserve">Wykonawcę </w:t>
      </w:r>
      <w:r w:rsidRPr="00DE0143">
        <w:rPr>
          <w:rFonts w:ascii="Cambria" w:hAnsi="Cambria"/>
          <w:sz w:val="20"/>
          <w:szCs w:val="20"/>
        </w:rPr>
        <w:t xml:space="preserve">pisemnie w terminie 7 dni od daty jej ujawnienia. Istnienie wady stwierdza się protokolarnie po przeprowadzeniu oględzin. </w:t>
      </w:r>
      <w:r w:rsidRPr="00DE0143">
        <w:rPr>
          <w:rFonts w:ascii="Cambria" w:hAnsi="Cambria"/>
          <w:sz w:val="20"/>
          <w:szCs w:val="20"/>
        </w:rPr>
        <w:br/>
        <w:t xml:space="preserve">O dacie oględzin </w:t>
      </w:r>
      <w:r w:rsidRPr="00DE0143">
        <w:rPr>
          <w:rFonts w:ascii="Cambria" w:hAnsi="Cambria"/>
          <w:bCs/>
          <w:sz w:val="20"/>
          <w:szCs w:val="20"/>
        </w:rPr>
        <w:t>Zamawiający</w:t>
      </w:r>
      <w:r w:rsidRPr="00DE0143">
        <w:rPr>
          <w:rFonts w:ascii="Cambria" w:hAnsi="Cambria"/>
          <w:sz w:val="20"/>
          <w:szCs w:val="20"/>
        </w:rPr>
        <w:t xml:space="preserve"> poinformuje </w:t>
      </w:r>
      <w:r w:rsidRPr="00DE0143">
        <w:rPr>
          <w:rFonts w:ascii="Cambria" w:hAnsi="Cambria"/>
          <w:bCs/>
          <w:sz w:val="20"/>
          <w:szCs w:val="20"/>
        </w:rPr>
        <w:t>Wykonawcę</w:t>
      </w:r>
      <w:r w:rsidRPr="00DE0143">
        <w:rPr>
          <w:rFonts w:ascii="Cambria" w:hAnsi="Cambria"/>
          <w:sz w:val="20"/>
          <w:szCs w:val="20"/>
        </w:rPr>
        <w:t xml:space="preserve"> na 7 dni przed planowanym terminem.</w:t>
      </w:r>
    </w:p>
    <w:p w:rsidR="00DE0143" w:rsidRPr="00DE0143" w:rsidRDefault="00DE0143" w:rsidP="00DA004E">
      <w:pPr>
        <w:numPr>
          <w:ilvl w:val="0"/>
          <w:numId w:val="7"/>
        </w:numPr>
        <w:spacing w:after="0" w:line="240" w:lineRule="auto"/>
        <w:ind w:left="357" w:hanging="357"/>
        <w:jc w:val="both"/>
        <w:rPr>
          <w:rFonts w:ascii="Cambria" w:hAnsi="Cambria"/>
          <w:sz w:val="20"/>
          <w:szCs w:val="20"/>
        </w:rPr>
      </w:pPr>
      <w:r w:rsidRPr="00DE0143">
        <w:rPr>
          <w:rFonts w:ascii="Cambria" w:hAnsi="Cambria"/>
          <w:sz w:val="20"/>
          <w:szCs w:val="20"/>
        </w:rPr>
        <w:t xml:space="preserve">W przypadku stwierdzenia istnienia wady obciążającej </w:t>
      </w:r>
      <w:r w:rsidRPr="00DE0143">
        <w:rPr>
          <w:rFonts w:ascii="Cambria" w:hAnsi="Cambria"/>
          <w:bCs/>
          <w:sz w:val="20"/>
          <w:szCs w:val="20"/>
        </w:rPr>
        <w:t>Wykonawcę</w:t>
      </w:r>
      <w:r w:rsidRPr="00DE0143">
        <w:rPr>
          <w:rFonts w:ascii="Cambria" w:hAnsi="Cambria"/>
          <w:sz w:val="20"/>
          <w:szCs w:val="20"/>
        </w:rPr>
        <w:t xml:space="preserve">, </w:t>
      </w:r>
      <w:r w:rsidRPr="00DE0143">
        <w:rPr>
          <w:rFonts w:ascii="Cambria" w:hAnsi="Cambria"/>
          <w:bCs/>
          <w:sz w:val="20"/>
          <w:szCs w:val="20"/>
        </w:rPr>
        <w:t>Zamawiający</w:t>
      </w:r>
      <w:r w:rsidRPr="00DE0143">
        <w:rPr>
          <w:rFonts w:ascii="Cambria" w:hAnsi="Cambria"/>
          <w:sz w:val="20"/>
          <w:szCs w:val="20"/>
        </w:rPr>
        <w:t xml:space="preserve"> wyznacza </w:t>
      </w:r>
      <w:r w:rsidRPr="00DE0143">
        <w:rPr>
          <w:rFonts w:ascii="Cambria" w:hAnsi="Cambria"/>
          <w:bCs/>
          <w:sz w:val="20"/>
          <w:szCs w:val="20"/>
        </w:rPr>
        <w:t>Wykonawcy</w:t>
      </w:r>
      <w:r w:rsidRPr="00DE0143">
        <w:rPr>
          <w:rFonts w:ascii="Cambria" w:hAnsi="Cambria"/>
          <w:sz w:val="20"/>
          <w:szCs w:val="20"/>
        </w:rPr>
        <w:t xml:space="preserve"> odpowiedni termin na jej usunięcie. Usunięcie wady stwierdza się protokolarnie.</w:t>
      </w:r>
    </w:p>
    <w:p w:rsidR="00DE0143" w:rsidRPr="00DE0143" w:rsidRDefault="00DE0143" w:rsidP="00DA004E">
      <w:pPr>
        <w:numPr>
          <w:ilvl w:val="0"/>
          <w:numId w:val="7"/>
        </w:numPr>
        <w:spacing w:after="0" w:line="240" w:lineRule="auto"/>
        <w:ind w:left="357" w:hanging="357"/>
        <w:jc w:val="both"/>
        <w:rPr>
          <w:rFonts w:ascii="Cambria" w:hAnsi="Cambria"/>
          <w:sz w:val="20"/>
          <w:szCs w:val="20"/>
        </w:rPr>
      </w:pPr>
      <w:r w:rsidRPr="00DE0143">
        <w:rPr>
          <w:rFonts w:ascii="Cambria" w:hAnsi="Cambria"/>
          <w:sz w:val="20"/>
          <w:szCs w:val="20"/>
        </w:rPr>
        <w:t xml:space="preserve">W razie nie usunięcia, przez </w:t>
      </w:r>
      <w:r w:rsidRPr="00DE0143">
        <w:rPr>
          <w:rFonts w:ascii="Cambria" w:hAnsi="Cambria"/>
          <w:bCs/>
          <w:sz w:val="20"/>
          <w:szCs w:val="20"/>
        </w:rPr>
        <w:t>Wykonawcę</w:t>
      </w:r>
      <w:r w:rsidRPr="00DE0143">
        <w:rPr>
          <w:rFonts w:ascii="Cambria" w:hAnsi="Cambria"/>
          <w:sz w:val="20"/>
          <w:szCs w:val="20"/>
        </w:rPr>
        <w:t xml:space="preserve">, w wyznaczonym terminie ujawnionych wad, </w:t>
      </w:r>
      <w:r w:rsidRPr="00DE0143">
        <w:rPr>
          <w:rFonts w:ascii="Cambria" w:hAnsi="Cambria"/>
          <w:bCs/>
          <w:sz w:val="20"/>
          <w:szCs w:val="20"/>
        </w:rPr>
        <w:t>Zamawiający</w:t>
      </w:r>
      <w:r w:rsidRPr="00DE0143">
        <w:rPr>
          <w:rFonts w:ascii="Cambria" w:hAnsi="Cambria"/>
          <w:sz w:val="20"/>
          <w:szCs w:val="20"/>
        </w:rPr>
        <w:t xml:space="preserve"> może zlecić ich usunięcie na koszt i ryzyko </w:t>
      </w:r>
      <w:r w:rsidRPr="00DE0143">
        <w:rPr>
          <w:rFonts w:ascii="Cambria" w:hAnsi="Cambria"/>
          <w:bCs/>
          <w:sz w:val="20"/>
          <w:szCs w:val="20"/>
        </w:rPr>
        <w:t>Wykonawcy</w:t>
      </w:r>
      <w:r w:rsidRPr="00DE0143">
        <w:rPr>
          <w:rFonts w:ascii="Cambria" w:hAnsi="Cambria"/>
          <w:sz w:val="20"/>
          <w:szCs w:val="20"/>
        </w:rPr>
        <w:t xml:space="preserve"> innemu wykonawcy.</w:t>
      </w:r>
    </w:p>
    <w:p w:rsidR="00DE0143" w:rsidRPr="00DE0143" w:rsidRDefault="00DE0143" w:rsidP="00DA004E">
      <w:pPr>
        <w:numPr>
          <w:ilvl w:val="0"/>
          <w:numId w:val="7"/>
        </w:numPr>
        <w:spacing w:after="0" w:line="240" w:lineRule="auto"/>
        <w:ind w:left="357" w:hanging="357"/>
        <w:jc w:val="both"/>
        <w:rPr>
          <w:rFonts w:ascii="Cambria" w:hAnsi="Cambria"/>
          <w:sz w:val="20"/>
          <w:szCs w:val="20"/>
        </w:rPr>
      </w:pPr>
      <w:r w:rsidRPr="00DE0143">
        <w:rPr>
          <w:rFonts w:ascii="Cambria" w:hAnsi="Cambria"/>
          <w:sz w:val="20"/>
          <w:szCs w:val="20"/>
        </w:rPr>
        <w:t>Pozostałe uprawnienia Zamawiającego z tytułu rękojmi określają przepisy kodeksu cywilnego.</w:t>
      </w:r>
    </w:p>
    <w:p w:rsidR="00DE0143" w:rsidRPr="00DE0143" w:rsidRDefault="00DE0143" w:rsidP="00DE0143">
      <w:pPr>
        <w:spacing w:after="0" w:line="360" w:lineRule="auto"/>
        <w:jc w:val="center"/>
        <w:rPr>
          <w:rFonts w:ascii="Cambria" w:hAnsi="Cambria"/>
          <w:b/>
          <w:bCs/>
          <w:sz w:val="20"/>
          <w:szCs w:val="20"/>
          <w:lang w:val="x-none"/>
        </w:rPr>
      </w:pPr>
      <w:r w:rsidRPr="00DE0143">
        <w:rPr>
          <w:rFonts w:ascii="Cambria" w:hAnsi="Cambria"/>
          <w:b/>
          <w:bCs/>
          <w:sz w:val="20"/>
          <w:szCs w:val="20"/>
          <w:lang w:val="x-none"/>
        </w:rPr>
        <w:t>§ 9</w:t>
      </w:r>
    </w:p>
    <w:p w:rsidR="00DE0143" w:rsidRPr="00DE0143" w:rsidRDefault="00DE0143" w:rsidP="00DA004E">
      <w:pPr>
        <w:numPr>
          <w:ilvl w:val="0"/>
          <w:numId w:val="8"/>
        </w:numPr>
        <w:spacing w:after="0" w:line="240" w:lineRule="auto"/>
        <w:ind w:left="357" w:hanging="357"/>
        <w:jc w:val="both"/>
        <w:rPr>
          <w:rFonts w:ascii="Cambria" w:hAnsi="Cambria"/>
          <w:sz w:val="20"/>
          <w:szCs w:val="20"/>
          <w:lang w:val="x-none"/>
        </w:rPr>
      </w:pPr>
      <w:r w:rsidRPr="00DE0143">
        <w:rPr>
          <w:rFonts w:ascii="Cambria" w:hAnsi="Cambria"/>
          <w:sz w:val="20"/>
          <w:szCs w:val="20"/>
          <w:lang w:val="x-none"/>
        </w:rPr>
        <w:t>Wykonawca</w:t>
      </w:r>
      <w:r w:rsidRPr="00DE0143">
        <w:rPr>
          <w:rFonts w:ascii="Cambria" w:hAnsi="Cambria"/>
          <w:bCs/>
          <w:sz w:val="20"/>
          <w:szCs w:val="20"/>
          <w:lang w:val="x-none"/>
        </w:rPr>
        <w:t xml:space="preserve"> </w:t>
      </w:r>
      <w:r w:rsidRPr="00DE0143">
        <w:rPr>
          <w:rFonts w:ascii="Cambria" w:hAnsi="Cambria"/>
          <w:sz w:val="20"/>
          <w:szCs w:val="20"/>
          <w:lang w:val="x-none"/>
        </w:rPr>
        <w:t xml:space="preserve">udziela </w:t>
      </w:r>
      <w:r w:rsidRPr="00DE0143">
        <w:rPr>
          <w:rFonts w:ascii="Cambria" w:hAnsi="Cambria"/>
          <w:bCs/>
          <w:sz w:val="20"/>
          <w:szCs w:val="20"/>
          <w:lang w:val="x-none"/>
        </w:rPr>
        <w:t xml:space="preserve">Zamawiającemu </w:t>
      </w:r>
      <w:r w:rsidRPr="00DE0143">
        <w:rPr>
          <w:rFonts w:ascii="Cambria" w:hAnsi="Cambria"/>
          <w:sz w:val="20"/>
          <w:szCs w:val="20"/>
          <w:lang w:val="x-none"/>
        </w:rPr>
        <w:t>36 miesięcy rękojmi na całość robót będących przedmiotem niniejszej umowy.</w:t>
      </w:r>
    </w:p>
    <w:p w:rsidR="00DE0143" w:rsidRPr="00DE0143" w:rsidRDefault="00DE0143" w:rsidP="00DA004E">
      <w:pPr>
        <w:numPr>
          <w:ilvl w:val="0"/>
          <w:numId w:val="8"/>
        </w:numPr>
        <w:spacing w:after="0" w:line="240" w:lineRule="auto"/>
        <w:jc w:val="both"/>
        <w:rPr>
          <w:rFonts w:ascii="Cambria" w:hAnsi="Cambria"/>
          <w:sz w:val="20"/>
          <w:szCs w:val="20"/>
          <w:lang w:val="x-none"/>
        </w:rPr>
      </w:pPr>
      <w:r w:rsidRPr="00DE0143">
        <w:rPr>
          <w:rFonts w:ascii="Cambria" w:hAnsi="Cambria"/>
          <w:sz w:val="20"/>
          <w:szCs w:val="20"/>
          <w:lang w:val="x-none"/>
        </w:rPr>
        <w:t>Termin rękojmi liczony jest od daty bezusterkowego odbioru końcowego.</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10</w:t>
      </w:r>
    </w:p>
    <w:p w:rsidR="00DE0143" w:rsidRPr="00DE0143" w:rsidRDefault="00DE0143" w:rsidP="00DE0143">
      <w:pPr>
        <w:spacing w:after="0" w:line="240" w:lineRule="auto"/>
        <w:jc w:val="both"/>
        <w:rPr>
          <w:rFonts w:ascii="Cambria" w:hAnsi="Cambria"/>
          <w:sz w:val="20"/>
          <w:szCs w:val="20"/>
          <w:lang w:val="x-none"/>
        </w:rPr>
      </w:pPr>
      <w:r w:rsidRPr="00DE0143">
        <w:rPr>
          <w:rFonts w:ascii="Cambria" w:hAnsi="Cambria"/>
          <w:sz w:val="20"/>
          <w:szCs w:val="20"/>
          <w:lang w:val="x-none"/>
        </w:rPr>
        <w:t>W przypadku niewykonania lub nienależytego wykonania umowy naliczone będą kary umowne:</w:t>
      </w:r>
    </w:p>
    <w:p w:rsidR="00DE0143" w:rsidRPr="00DE0143" w:rsidRDefault="00DE0143" w:rsidP="00DA004E">
      <w:pPr>
        <w:numPr>
          <w:ilvl w:val="0"/>
          <w:numId w:val="9"/>
        </w:numPr>
        <w:tabs>
          <w:tab w:val="num" w:pos="540"/>
          <w:tab w:val="num" w:pos="567"/>
        </w:tabs>
        <w:spacing w:after="0" w:line="240" w:lineRule="auto"/>
        <w:ind w:left="540"/>
        <w:rPr>
          <w:rFonts w:ascii="Cambria" w:hAnsi="Cambria"/>
          <w:sz w:val="20"/>
          <w:szCs w:val="20"/>
        </w:rPr>
      </w:pPr>
      <w:r w:rsidRPr="00DE0143">
        <w:rPr>
          <w:rFonts w:ascii="Cambria" w:hAnsi="Cambria"/>
          <w:bCs/>
          <w:sz w:val="20"/>
          <w:szCs w:val="20"/>
        </w:rPr>
        <w:t>Wykonawca</w:t>
      </w:r>
      <w:r w:rsidRPr="00DE0143">
        <w:rPr>
          <w:rFonts w:ascii="Cambria" w:hAnsi="Cambria"/>
          <w:sz w:val="20"/>
          <w:szCs w:val="20"/>
        </w:rPr>
        <w:t xml:space="preserve"> zapłaci </w:t>
      </w:r>
      <w:r w:rsidRPr="00DE0143">
        <w:rPr>
          <w:rFonts w:ascii="Cambria" w:hAnsi="Cambria"/>
          <w:bCs/>
          <w:sz w:val="20"/>
          <w:szCs w:val="20"/>
        </w:rPr>
        <w:t>Zamawiającemu</w:t>
      </w:r>
      <w:r w:rsidRPr="00DE0143">
        <w:rPr>
          <w:rFonts w:ascii="Cambria" w:hAnsi="Cambria"/>
          <w:sz w:val="20"/>
          <w:szCs w:val="20"/>
        </w:rPr>
        <w:t xml:space="preserve"> karę umowną:</w:t>
      </w:r>
    </w:p>
    <w:p w:rsidR="00DE0143" w:rsidRPr="00DE0143" w:rsidRDefault="00DE0143" w:rsidP="00DA004E">
      <w:pPr>
        <w:numPr>
          <w:ilvl w:val="1"/>
          <w:numId w:val="10"/>
        </w:numPr>
        <w:tabs>
          <w:tab w:val="num" w:pos="1095"/>
        </w:tabs>
        <w:spacing w:after="0" w:line="240" w:lineRule="auto"/>
        <w:ind w:left="1095"/>
        <w:jc w:val="both"/>
        <w:rPr>
          <w:rFonts w:ascii="Cambria" w:hAnsi="Cambria"/>
          <w:sz w:val="20"/>
          <w:szCs w:val="20"/>
        </w:rPr>
      </w:pPr>
      <w:r w:rsidRPr="00DE0143">
        <w:rPr>
          <w:rFonts w:ascii="Cambria" w:hAnsi="Cambria"/>
          <w:sz w:val="20"/>
          <w:szCs w:val="20"/>
        </w:rPr>
        <w:t>za opóźnienie w wykonaniu zamówienia w wysokości 0,2 % wynagrodzenia umownego za każdy dzień opóźnienia;</w:t>
      </w:r>
    </w:p>
    <w:p w:rsidR="00DE0143" w:rsidRPr="00DE0143" w:rsidRDefault="00DE0143" w:rsidP="00DA004E">
      <w:pPr>
        <w:numPr>
          <w:ilvl w:val="1"/>
          <w:numId w:val="10"/>
        </w:numPr>
        <w:tabs>
          <w:tab w:val="num" w:pos="1095"/>
        </w:tabs>
        <w:spacing w:after="0" w:line="240" w:lineRule="auto"/>
        <w:ind w:left="1095"/>
        <w:jc w:val="both"/>
        <w:rPr>
          <w:rFonts w:ascii="Cambria" w:hAnsi="Cambria"/>
          <w:sz w:val="20"/>
          <w:szCs w:val="20"/>
        </w:rPr>
      </w:pPr>
      <w:r w:rsidRPr="00DE0143">
        <w:rPr>
          <w:rFonts w:ascii="Cambria" w:hAnsi="Cambria"/>
          <w:sz w:val="20"/>
          <w:szCs w:val="20"/>
        </w:rPr>
        <w:lastRenderedPageBreak/>
        <w:t>za opóźnienie w usunięciu wady w okresie rękojmi w wysokości 0,2 % wynagrodzenia umownego za każdy dzień opóźnienia liczonej od daty wyznaczonej na usunięcie wad;</w:t>
      </w:r>
    </w:p>
    <w:p w:rsidR="00DE0143" w:rsidRPr="00DE0143" w:rsidRDefault="00DE0143" w:rsidP="00DA004E">
      <w:pPr>
        <w:numPr>
          <w:ilvl w:val="1"/>
          <w:numId w:val="10"/>
        </w:numPr>
        <w:tabs>
          <w:tab w:val="num" w:pos="1095"/>
        </w:tabs>
        <w:spacing w:after="0" w:line="240" w:lineRule="auto"/>
        <w:ind w:left="1095"/>
        <w:jc w:val="both"/>
        <w:rPr>
          <w:rFonts w:ascii="Cambria" w:hAnsi="Cambria"/>
          <w:sz w:val="20"/>
          <w:szCs w:val="20"/>
        </w:rPr>
      </w:pPr>
      <w:r w:rsidRPr="00DE0143">
        <w:rPr>
          <w:rFonts w:ascii="Cambria" w:hAnsi="Cambria"/>
          <w:sz w:val="20"/>
          <w:szCs w:val="20"/>
        </w:rPr>
        <w:t xml:space="preserve">za odstąpienie od umowy przez </w:t>
      </w:r>
      <w:r w:rsidRPr="00DE0143">
        <w:rPr>
          <w:rFonts w:ascii="Cambria" w:hAnsi="Cambria"/>
          <w:bCs/>
          <w:sz w:val="20"/>
          <w:szCs w:val="20"/>
        </w:rPr>
        <w:t>Zamawiającego</w:t>
      </w:r>
      <w:r w:rsidRPr="00DE0143">
        <w:rPr>
          <w:rFonts w:ascii="Cambria" w:hAnsi="Cambria"/>
          <w:sz w:val="20"/>
          <w:szCs w:val="20"/>
        </w:rPr>
        <w:t xml:space="preserve"> z przyczyn leżących po stronie </w:t>
      </w:r>
      <w:r w:rsidRPr="00DE0143">
        <w:rPr>
          <w:rFonts w:ascii="Cambria" w:hAnsi="Cambria"/>
          <w:bCs/>
          <w:sz w:val="20"/>
          <w:szCs w:val="20"/>
        </w:rPr>
        <w:t xml:space="preserve">Wykonawcy </w:t>
      </w:r>
      <w:r w:rsidRPr="00DE0143">
        <w:rPr>
          <w:rFonts w:ascii="Cambria" w:hAnsi="Cambria"/>
          <w:sz w:val="20"/>
          <w:szCs w:val="20"/>
        </w:rPr>
        <w:t>w wysokości 10 % wynagrodzenia umownego.</w:t>
      </w:r>
    </w:p>
    <w:p w:rsidR="00DE0143" w:rsidRPr="00DE0143" w:rsidRDefault="00DE0143" w:rsidP="00DA004E">
      <w:pPr>
        <w:numPr>
          <w:ilvl w:val="0"/>
          <w:numId w:val="9"/>
        </w:numPr>
        <w:tabs>
          <w:tab w:val="num" w:pos="540"/>
        </w:tabs>
        <w:spacing w:after="0" w:line="240" w:lineRule="auto"/>
        <w:ind w:left="540"/>
        <w:jc w:val="both"/>
        <w:rPr>
          <w:rFonts w:ascii="Cambria" w:hAnsi="Cambria"/>
          <w:sz w:val="20"/>
          <w:szCs w:val="20"/>
          <w:lang w:val="x-none"/>
        </w:rPr>
      </w:pPr>
      <w:r w:rsidRPr="00DE0143">
        <w:rPr>
          <w:rFonts w:ascii="Cambria" w:hAnsi="Cambria"/>
          <w:sz w:val="20"/>
          <w:szCs w:val="20"/>
          <w:lang w:val="x-none"/>
        </w:rPr>
        <w:t>Strony zastrzegają sobie prawo dochodzenia odszkodowania uzupełniającego na zasadach ogólnych Kodeksu Cywilnego jeżeli poniesione koszty przewyższą naliczone kary umowne.</w:t>
      </w:r>
    </w:p>
    <w:p w:rsidR="00DE0143" w:rsidRPr="00DE0143" w:rsidRDefault="00DE0143" w:rsidP="00DE0143">
      <w:pPr>
        <w:spacing w:after="0" w:line="360" w:lineRule="auto"/>
        <w:jc w:val="center"/>
        <w:rPr>
          <w:rFonts w:ascii="Cambria" w:hAnsi="Cambria"/>
          <w:b/>
          <w:bCs/>
          <w:sz w:val="20"/>
          <w:szCs w:val="20"/>
          <w:lang w:val="x-none"/>
        </w:rPr>
      </w:pPr>
      <w:r w:rsidRPr="00DE0143">
        <w:rPr>
          <w:rFonts w:ascii="Cambria" w:hAnsi="Cambria"/>
          <w:b/>
          <w:bCs/>
          <w:sz w:val="20"/>
          <w:szCs w:val="20"/>
          <w:lang w:val="x-none"/>
        </w:rPr>
        <w:t>§ 11</w:t>
      </w:r>
    </w:p>
    <w:p w:rsidR="00DE0143" w:rsidRPr="00DE0143" w:rsidRDefault="00DE0143" w:rsidP="00DE0143">
      <w:pPr>
        <w:spacing w:after="0" w:line="240" w:lineRule="auto"/>
        <w:jc w:val="both"/>
        <w:rPr>
          <w:rFonts w:ascii="Cambria" w:hAnsi="Cambria"/>
          <w:sz w:val="20"/>
          <w:szCs w:val="20"/>
          <w:lang w:val="x-none"/>
        </w:rPr>
      </w:pPr>
      <w:r w:rsidRPr="00DE0143">
        <w:rPr>
          <w:rFonts w:ascii="Cambria" w:hAnsi="Cambria"/>
          <w:sz w:val="20"/>
          <w:szCs w:val="20"/>
          <w:lang w:val="x-none"/>
        </w:rPr>
        <w:t xml:space="preserve">Niezależnie od uprawnień przewidzianych przez przepisy kodeksu cywilnego stronom przysługuje prawo odstąpienia od umowy </w:t>
      </w:r>
      <w:r w:rsidRPr="00DE0143">
        <w:rPr>
          <w:rFonts w:ascii="Cambria" w:hAnsi="Cambria" w:cs="Arial"/>
          <w:sz w:val="20"/>
          <w:szCs w:val="20"/>
          <w:lang w:val="x-none"/>
        </w:rPr>
        <w:t>w terminie 14 dni</w:t>
      </w:r>
      <w:r w:rsidRPr="00DE0143">
        <w:rPr>
          <w:rFonts w:ascii="Cambria" w:hAnsi="Cambria"/>
          <w:sz w:val="20"/>
          <w:szCs w:val="20"/>
          <w:lang w:val="x-none"/>
        </w:rPr>
        <w:t xml:space="preserve"> w następujących przypadkach:</w:t>
      </w:r>
    </w:p>
    <w:p w:rsidR="00DE0143" w:rsidRPr="00DE0143" w:rsidRDefault="00DE0143" w:rsidP="00DA004E">
      <w:pPr>
        <w:numPr>
          <w:ilvl w:val="0"/>
          <w:numId w:val="11"/>
        </w:numPr>
        <w:spacing w:after="0" w:line="240" w:lineRule="auto"/>
        <w:jc w:val="both"/>
        <w:rPr>
          <w:rFonts w:ascii="Cambria" w:hAnsi="Cambria"/>
          <w:sz w:val="20"/>
          <w:szCs w:val="20"/>
          <w:lang w:val="x-none"/>
        </w:rPr>
      </w:pPr>
      <w:r w:rsidRPr="00DE0143">
        <w:rPr>
          <w:rFonts w:ascii="Cambria" w:hAnsi="Cambria"/>
          <w:bCs/>
          <w:sz w:val="20"/>
          <w:szCs w:val="20"/>
          <w:lang w:val="x-none"/>
        </w:rPr>
        <w:t>Zamawiającemu</w:t>
      </w:r>
      <w:r w:rsidRPr="00DE0143">
        <w:rPr>
          <w:rFonts w:ascii="Cambria" w:hAnsi="Cambria"/>
          <w:sz w:val="20"/>
          <w:szCs w:val="20"/>
          <w:lang w:val="x-none"/>
        </w:rPr>
        <w:t xml:space="preserve"> przysługuje prawo do odstąpienia od umowy gdy:</w:t>
      </w:r>
    </w:p>
    <w:p w:rsidR="00DE0143" w:rsidRPr="00DE0143" w:rsidRDefault="00DE0143" w:rsidP="00DA004E">
      <w:pPr>
        <w:numPr>
          <w:ilvl w:val="1"/>
          <w:numId w:val="11"/>
        </w:numPr>
        <w:tabs>
          <w:tab w:val="num" w:pos="720"/>
        </w:tabs>
        <w:spacing w:after="0" w:line="240" w:lineRule="auto"/>
        <w:ind w:left="720"/>
        <w:jc w:val="both"/>
        <w:rPr>
          <w:rFonts w:ascii="Cambria" w:hAnsi="Cambria"/>
          <w:sz w:val="20"/>
          <w:szCs w:val="20"/>
          <w:lang w:val="x-none"/>
        </w:rPr>
      </w:pPr>
      <w:r w:rsidRPr="00DE0143">
        <w:rPr>
          <w:rFonts w:ascii="Cambria" w:hAnsi="Cambria"/>
          <w:sz w:val="20"/>
          <w:szCs w:val="20"/>
          <w:lang w:val="x-none"/>
        </w:rPr>
        <w:t>wystąpią okoliczności, o których mowa w § 6 ust. 3;</w:t>
      </w:r>
    </w:p>
    <w:p w:rsidR="00DE0143" w:rsidRPr="00DE0143" w:rsidRDefault="00DE0143" w:rsidP="00DA004E">
      <w:pPr>
        <w:numPr>
          <w:ilvl w:val="1"/>
          <w:numId w:val="11"/>
        </w:numPr>
        <w:tabs>
          <w:tab w:val="num" w:pos="720"/>
        </w:tabs>
        <w:spacing w:after="0" w:line="240" w:lineRule="auto"/>
        <w:ind w:left="720"/>
        <w:jc w:val="both"/>
        <w:rPr>
          <w:rFonts w:ascii="Cambria" w:hAnsi="Cambria"/>
          <w:sz w:val="20"/>
          <w:szCs w:val="20"/>
          <w:lang w:val="x-none"/>
        </w:rPr>
      </w:pPr>
      <w:r w:rsidRPr="00DE0143">
        <w:rPr>
          <w:rFonts w:ascii="Cambria" w:hAnsi="Cambria"/>
          <w:sz w:val="20"/>
          <w:szCs w:val="20"/>
          <w:lang w:val="x-none"/>
        </w:rPr>
        <w:t xml:space="preserve">zostanie wydany nakaz zajęcia majątku </w:t>
      </w:r>
      <w:r w:rsidRPr="00DE0143">
        <w:rPr>
          <w:rFonts w:ascii="Cambria" w:hAnsi="Cambria"/>
          <w:bCs/>
          <w:sz w:val="20"/>
          <w:szCs w:val="20"/>
          <w:lang w:val="x-none"/>
        </w:rPr>
        <w:t>Wykonawcy</w:t>
      </w:r>
      <w:r w:rsidRPr="00DE0143">
        <w:rPr>
          <w:rFonts w:ascii="Cambria" w:hAnsi="Cambria"/>
          <w:sz w:val="20"/>
          <w:szCs w:val="20"/>
          <w:lang w:val="x-none"/>
        </w:rPr>
        <w:t>;</w:t>
      </w:r>
    </w:p>
    <w:p w:rsidR="00DE0143" w:rsidRPr="00DE0143" w:rsidRDefault="00DE0143" w:rsidP="00DA004E">
      <w:pPr>
        <w:numPr>
          <w:ilvl w:val="1"/>
          <w:numId w:val="11"/>
        </w:numPr>
        <w:tabs>
          <w:tab w:val="num" w:pos="720"/>
        </w:tabs>
        <w:spacing w:after="0" w:line="240" w:lineRule="auto"/>
        <w:ind w:left="720"/>
        <w:jc w:val="both"/>
        <w:rPr>
          <w:rFonts w:ascii="Cambria" w:hAnsi="Cambria"/>
          <w:sz w:val="20"/>
          <w:szCs w:val="20"/>
          <w:lang w:val="x-none"/>
        </w:rPr>
      </w:pPr>
      <w:r w:rsidRPr="00DE0143">
        <w:rPr>
          <w:rFonts w:ascii="Cambria" w:hAnsi="Cambria"/>
          <w:bCs/>
          <w:sz w:val="20"/>
          <w:szCs w:val="20"/>
          <w:lang w:val="x-none"/>
        </w:rPr>
        <w:t xml:space="preserve">Wykonawca </w:t>
      </w:r>
      <w:r w:rsidRPr="00DE0143">
        <w:rPr>
          <w:rFonts w:ascii="Cambria" w:hAnsi="Cambria"/>
          <w:sz w:val="20"/>
          <w:szCs w:val="20"/>
          <w:lang w:val="x-none"/>
        </w:rPr>
        <w:t xml:space="preserve">nie rozpoczął robót bez uzasadnionych przyczyn oraz nie kontynuuje ich pomimo pisemnego wezwania </w:t>
      </w:r>
      <w:r w:rsidRPr="00DE0143">
        <w:rPr>
          <w:rFonts w:ascii="Cambria" w:hAnsi="Cambria"/>
          <w:bCs/>
          <w:sz w:val="20"/>
          <w:szCs w:val="20"/>
          <w:lang w:val="x-none"/>
        </w:rPr>
        <w:t>Zamawiającego</w:t>
      </w:r>
      <w:r w:rsidRPr="00DE0143">
        <w:rPr>
          <w:rFonts w:ascii="Cambria" w:hAnsi="Cambria"/>
          <w:sz w:val="20"/>
          <w:szCs w:val="20"/>
          <w:lang w:val="x-none"/>
        </w:rPr>
        <w:t>;</w:t>
      </w:r>
    </w:p>
    <w:p w:rsidR="00DE0143" w:rsidRPr="00DE0143" w:rsidRDefault="00DE0143" w:rsidP="00DA004E">
      <w:pPr>
        <w:numPr>
          <w:ilvl w:val="1"/>
          <w:numId w:val="11"/>
        </w:numPr>
        <w:tabs>
          <w:tab w:val="num" w:pos="720"/>
        </w:tabs>
        <w:spacing w:after="0" w:line="240" w:lineRule="auto"/>
        <w:ind w:left="720"/>
        <w:jc w:val="both"/>
        <w:rPr>
          <w:rFonts w:ascii="Cambria" w:hAnsi="Cambria"/>
          <w:sz w:val="20"/>
          <w:szCs w:val="20"/>
          <w:lang w:val="x-none"/>
        </w:rPr>
      </w:pPr>
      <w:r w:rsidRPr="00DE0143">
        <w:rPr>
          <w:rFonts w:ascii="Cambria" w:hAnsi="Cambria"/>
          <w:bCs/>
          <w:sz w:val="20"/>
          <w:szCs w:val="20"/>
          <w:lang w:val="x-none"/>
        </w:rPr>
        <w:t xml:space="preserve">Wykonawca </w:t>
      </w:r>
      <w:r w:rsidRPr="00DE0143">
        <w:rPr>
          <w:rFonts w:ascii="Cambria" w:hAnsi="Cambria"/>
          <w:sz w:val="20"/>
          <w:szCs w:val="20"/>
          <w:lang w:val="x-none"/>
        </w:rPr>
        <w:t xml:space="preserve">przerwał realizację robót i przerwa trwa dłużej niż jeden </w:t>
      </w:r>
      <w:r w:rsidRPr="00DE0143">
        <w:rPr>
          <w:rFonts w:ascii="Cambria" w:hAnsi="Cambria"/>
          <w:sz w:val="20"/>
          <w:szCs w:val="20"/>
        </w:rPr>
        <w:t>miesiąc</w:t>
      </w:r>
      <w:r w:rsidRPr="00DE0143">
        <w:rPr>
          <w:rFonts w:ascii="Cambria" w:hAnsi="Cambria"/>
          <w:sz w:val="20"/>
          <w:szCs w:val="20"/>
          <w:lang w:val="x-none"/>
        </w:rPr>
        <w:t>.</w:t>
      </w:r>
    </w:p>
    <w:p w:rsidR="00DE0143" w:rsidRPr="00DE0143" w:rsidRDefault="00DE0143" w:rsidP="00DA004E">
      <w:pPr>
        <w:numPr>
          <w:ilvl w:val="0"/>
          <w:numId w:val="11"/>
        </w:numPr>
        <w:tabs>
          <w:tab w:val="num" w:pos="540"/>
        </w:tabs>
        <w:spacing w:after="0" w:line="240" w:lineRule="auto"/>
        <w:jc w:val="both"/>
        <w:rPr>
          <w:rFonts w:ascii="Cambria" w:hAnsi="Cambria"/>
          <w:sz w:val="20"/>
          <w:szCs w:val="20"/>
          <w:lang w:val="x-none"/>
        </w:rPr>
      </w:pPr>
      <w:r w:rsidRPr="00DE0143">
        <w:rPr>
          <w:rFonts w:ascii="Cambria" w:hAnsi="Cambria"/>
          <w:sz w:val="20"/>
          <w:szCs w:val="20"/>
          <w:lang w:val="x-none"/>
        </w:rPr>
        <w:t>Odstąpienie od umowy powinno nastąpić w formie pisemnej pod rygorem nieważności takiego oświadczenia i powinno zawierać uzasadnienie.</w:t>
      </w:r>
    </w:p>
    <w:p w:rsidR="00DE0143" w:rsidRPr="00DE0143" w:rsidRDefault="00DE0143" w:rsidP="00DA004E">
      <w:pPr>
        <w:numPr>
          <w:ilvl w:val="0"/>
          <w:numId w:val="11"/>
        </w:numPr>
        <w:tabs>
          <w:tab w:val="num" w:pos="540"/>
        </w:tabs>
        <w:spacing w:after="0" w:line="240" w:lineRule="auto"/>
        <w:jc w:val="both"/>
        <w:rPr>
          <w:rFonts w:ascii="Cambria" w:hAnsi="Cambria"/>
          <w:sz w:val="20"/>
          <w:szCs w:val="20"/>
          <w:lang w:val="x-none"/>
        </w:rPr>
      </w:pPr>
      <w:r w:rsidRPr="00DE0143">
        <w:rPr>
          <w:rFonts w:ascii="Cambria" w:hAnsi="Cambria"/>
          <w:sz w:val="20"/>
          <w:szCs w:val="20"/>
          <w:lang w:val="x-none"/>
        </w:rPr>
        <w:t xml:space="preserve">W przypadku odstąpienia od umowy </w:t>
      </w:r>
      <w:r w:rsidRPr="00DE0143">
        <w:rPr>
          <w:rFonts w:ascii="Cambria" w:hAnsi="Cambria"/>
          <w:bCs/>
          <w:sz w:val="20"/>
          <w:szCs w:val="20"/>
          <w:lang w:val="x-none"/>
        </w:rPr>
        <w:t>Wykonawcę</w:t>
      </w:r>
      <w:r w:rsidRPr="00DE0143">
        <w:rPr>
          <w:rFonts w:ascii="Cambria" w:hAnsi="Cambria"/>
          <w:sz w:val="20"/>
          <w:szCs w:val="20"/>
          <w:lang w:val="x-none"/>
        </w:rPr>
        <w:t xml:space="preserve"> oraz </w:t>
      </w:r>
      <w:r w:rsidRPr="00DE0143">
        <w:rPr>
          <w:rFonts w:ascii="Cambria" w:hAnsi="Cambria"/>
          <w:bCs/>
          <w:sz w:val="20"/>
          <w:szCs w:val="20"/>
          <w:lang w:val="x-none"/>
        </w:rPr>
        <w:t>Zamawiającego</w:t>
      </w:r>
      <w:r w:rsidRPr="00DE0143">
        <w:rPr>
          <w:rFonts w:ascii="Cambria" w:hAnsi="Cambria"/>
          <w:sz w:val="20"/>
          <w:szCs w:val="20"/>
          <w:lang w:val="x-none"/>
        </w:rPr>
        <w:t xml:space="preserve"> obciążają następujące obowiązki szczegółowe:</w:t>
      </w:r>
    </w:p>
    <w:p w:rsidR="00DE0143" w:rsidRPr="00DE0143" w:rsidRDefault="00DE0143" w:rsidP="00DA004E">
      <w:pPr>
        <w:numPr>
          <w:ilvl w:val="1"/>
          <w:numId w:val="11"/>
        </w:numPr>
        <w:tabs>
          <w:tab w:val="num" w:pos="720"/>
        </w:tabs>
        <w:spacing w:after="0" w:line="240" w:lineRule="auto"/>
        <w:ind w:left="720"/>
        <w:jc w:val="both"/>
        <w:rPr>
          <w:rFonts w:ascii="Cambria" w:hAnsi="Cambria"/>
          <w:sz w:val="20"/>
          <w:szCs w:val="20"/>
          <w:lang w:val="x-none"/>
        </w:rPr>
      </w:pPr>
      <w:r w:rsidRPr="00DE0143">
        <w:rPr>
          <w:rFonts w:ascii="Cambria" w:hAnsi="Cambria"/>
          <w:bCs/>
          <w:sz w:val="20"/>
          <w:szCs w:val="20"/>
          <w:lang w:val="x-none"/>
        </w:rPr>
        <w:t>Wykonawca</w:t>
      </w:r>
      <w:r w:rsidRPr="00DE0143">
        <w:rPr>
          <w:rFonts w:ascii="Cambria" w:hAnsi="Cambria"/>
          <w:sz w:val="20"/>
          <w:szCs w:val="20"/>
          <w:lang w:val="x-none"/>
        </w:rPr>
        <w:t xml:space="preserve"> powinien natychmiast wstrzymać i zabezpieczyć nie zakończone roboty;</w:t>
      </w:r>
    </w:p>
    <w:p w:rsidR="00DE0143" w:rsidRPr="00DE0143" w:rsidRDefault="00DE0143" w:rsidP="00DA004E">
      <w:pPr>
        <w:numPr>
          <w:ilvl w:val="1"/>
          <w:numId w:val="11"/>
        </w:numPr>
        <w:tabs>
          <w:tab w:val="num" w:pos="720"/>
        </w:tabs>
        <w:spacing w:after="0" w:line="240" w:lineRule="auto"/>
        <w:ind w:left="720"/>
        <w:jc w:val="both"/>
        <w:rPr>
          <w:rFonts w:ascii="Cambria" w:hAnsi="Cambria"/>
          <w:sz w:val="20"/>
          <w:szCs w:val="20"/>
          <w:lang w:val="x-none"/>
        </w:rPr>
      </w:pPr>
      <w:r w:rsidRPr="00DE0143">
        <w:rPr>
          <w:rFonts w:ascii="Cambria" w:hAnsi="Cambria"/>
          <w:sz w:val="20"/>
          <w:szCs w:val="20"/>
          <w:lang w:val="x-none"/>
        </w:rPr>
        <w:t xml:space="preserve">w terminie siedmiu dni od daty odstąpienia od umowy, </w:t>
      </w:r>
      <w:r w:rsidRPr="00DE0143">
        <w:rPr>
          <w:rFonts w:ascii="Cambria" w:hAnsi="Cambria"/>
          <w:bCs/>
          <w:sz w:val="20"/>
          <w:szCs w:val="20"/>
          <w:lang w:val="x-none"/>
        </w:rPr>
        <w:t>Wykonawca</w:t>
      </w:r>
      <w:r w:rsidRPr="00DE0143">
        <w:rPr>
          <w:rFonts w:ascii="Cambria" w:hAnsi="Cambria"/>
          <w:sz w:val="20"/>
          <w:szCs w:val="20"/>
          <w:lang w:val="x-none"/>
        </w:rPr>
        <w:t xml:space="preserve"> przy udziale </w:t>
      </w:r>
      <w:r w:rsidRPr="00DE0143">
        <w:rPr>
          <w:rFonts w:ascii="Cambria" w:hAnsi="Cambria"/>
          <w:bCs/>
          <w:sz w:val="20"/>
          <w:szCs w:val="20"/>
          <w:lang w:val="x-none"/>
        </w:rPr>
        <w:t>Zamawiającego</w:t>
      </w:r>
      <w:r w:rsidRPr="00DE0143">
        <w:rPr>
          <w:rFonts w:ascii="Cambria" w:hAnsi="Cambria"/>
          <w:sz w:val="20"/>
          <w:szCs w:val="20"/>
          <w:lang w:val="x-none"/>
        </w:rPr>
        <w:t xml:space="preserve"> sporządzi szczegółowy protokół inwentaryzacji robót w toku wg stanu na dzień odstąpienia;</w:t>
      </w:r>
    </w:p>
    <w:p w:rsidR="00DE0143" w:rsidRPr="00DE0143" w:rsidRDefault="00DE0143" w:rsidP="00DA004E">
      <w:pPr>
        <w:numPr>
          <w:ilvl w:val="1"/>
          <w:numId w:val="11"/>
        </w:numPr>
        <w:tabs>
          <w:tab w:val="num" w:pos="720"/>
        </w:tabs>
        <w:spacing w:after="0" w:line="240" w:lineRule="auto"/>
        <w:ind w:left="720"/>
        <w:jc w:val="both"/>
        <w:rPr>
          <w:rFonts w:ascii="Cambria" w:hAnsi="Cambria"/>
          <w:sz w:val="20"/>
          <w:szCs w:val="20"/>
          <w:lang w:val="x-none"/>
        </w:rPr>
      </w:pPr>
      <w:r w:rsidRPr="00DE0143">
        <w:rPr>
          <w:rFonts w:ascii="Cambria" w:hAnsi="Cambria"/>
          <w:bCs/>
          <w:sz w:val="20"/>
          <w:szCs w:val="20"/>
          <w:lang w:val="x-none"/>
        </w:rPr>
        <w:t>Wykonawca</w:t>
      </w:r>
      <w:r w:rsidRPr="00DE0143">
        <w:rPr>
          <w:rFonts w:ascii="Cambria" w:hAnsi="Cambria"/>
          <w:sz w:val="20"/>
          <w:szCs w:val="20"/>
          <w:lang w:val="x-none"/>
        </w:rPr>
        <w:t xml:space="preserve"> zabezpieczy przerwane roboty w zakresie obustronnie uzgodnionym, na koszt tej strony, która była powodem odstąpienia od umowy;</w:t>
      </w:r>
    </w:p>
    <w:p w:rsidR="00DE0143" w:rsidRPr="00DE0143" w:rsidRDefault="00DE0143" w:rsidP="00DA004E">
      <w:pPr>
        <w:numPr>
          <w:ilvl w:val="1"/>
          <w:numId w:val="11"/>
        </w:numPr>
        <w:tabs>
          <w:tab w:val="num" w:pos="720"/>
        </w:tabs>
        <w:spacing w:after="0" w:line="240" w:lineRule="auto"/>
        <w:ind w:left="720"/>
        <w:jc w:val="both"/>
        <w:rPr>
          <w:rFonts w:ascii="Cambria" w:hAnsi="Cambria"/>
          <w:sz w:val="20"/>
          <w:szCs w:val="20"/>
          <w:lang w:val="x-none"/>
        </w:rPr>
      </w:pPr>
      <w:r w:rsidRPr="00DE0143">
        <w:rPr>
          <w:rFonts w:ascii="Cambria" w:hAnsi="Cambria"/>
          <w:bCs/>
          <w:sz w:val="20"/>
          <w:szCs w:val="20"/>
          <w:lang w:val="x-none"/>
        </w:rPr>
        <w:t xml:space="preserve">Wykonawca </w:t>
      </w:r>
      <w:r w:rsidRPr="00DE0143">
        <w:rPr>
          <w:rFonts w:ascii="Cambria" w:hAnsi="Cambria"/>
          <w:sz w:val="20"/>
          <w:szCs w:val="20"/>
          <w:lang w:val="x-none"/>
        </w:rPr>
        <w:t>niezwłocznie, ale nie później niż w ciągu 14 dni usunie z miejsca wykonywania robót urządzenia zaplecza przez niego dostarczone lub wniesione.</w:t>
      </w:r>
    </w:p>
    <w:p w:rsidR="00DE0143" w:rsidRPr="00DE0143" w:rsidRDefault="00DE0143" w:rsidP="00DA004E">
      <w:pPr>
        <w:numPr>
          <w:ilvl w:val="0"/>
          <w:numId w:val="11"/>
        </w:numPr>
        <w:tabs>
          <w:tab w:val="num" w:pos="540"/>
        </w:tabs>
        <w:spacing w:after="0" w:line="240" w:lineRule="auto"/>
        <w:jc w:val="both"/>
        <w:rPr>
          <w:rFonts w:ascii="Cambria" w:hAnsi="Cambria"/>
          <w:sz w:val="20"/>
          <w:szCs w:val="20"/>
        </w:rPr>
      </w:pPr>
      <w:r w:rsidRPr="00DE0143">
        <w:rPr>
          <w:rFonts w:ascii="Cambria" w:hAnsi="Cambria"/>
          <w:sz w:val="20"/>
          <w:szCs w:val="20"/>
        </w:rPr>
        <w:t xml:space="preserve">W razie odstąpienia od umowy z przyczyn niezależnych od </w:t>
      </w:r>
      <w:r w:rsidRPr="00DE0143">
        <w:rPr>
          <w:rFonts w:ascii="Cambria" w:hAnsi="Cambria"/>
          <w:bCs/>
          <w:sz w:val="20"/>
          <w:szCs w:val="20"/>
        </w:rPr>
        <w:t>Wykonawcy</w:t>
      </w:r>
      <w:r w:rsidRPr="00DE0143">
        <w:rPr>
          <w:rFonts w:ascii="Cambria" w:hAnsi="Cambria"/>
          <w:sz w:val="20"/>
          <w:szCs w:val="20"/>
        </w:rPr>
        <w:t xml:space="preserve">, </w:t>
      </w:r>
      <w:r w:rsidRPr="00DE0143">
        <w:rPr>
          <w:rFonts w:ascii="Cambria" w:hAnsi="Cambria"/>
          <w:bCs/>
          <w:sz w:val="20"/>
          <w:szCs w:val="20"/>
        </w:rPr>
        <w:t>Zamawiający</w:t>
      </w:r>
      <w:r w:rsidRPr="00DE0143">
        <w:rPr>
          <w:rFonts w:ascii="Cambria" w:hAnsi="Cambria"/>
          <w:sz w:val="20"/>
          <w:szCs w:val="20"/>
        </w:rPr>
        <w:t xml:space="preserve"> zobowiązany jest do dokonania odbioru robót wykonanych do dnia odstąpienia od umowy, zapłaty wynagrodzenia za wykonane roboty oraz protokolarnego przejęcia placu budowy.</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12</w:t>
      </w:r>
    </w:p>
    <w:p w:rsidR="00DE0143" w:rsidRPr="00DE0143" w:rsidRDefault="00DE0143" w:rsidP="00DE0143">
      <w:pPr>
        <w:spacing w:after="0" w:line="240" w:lineRule="auto"/>
        <w:jc w:val="both"/>
        <w:rPr>
          <w:rFonts w:ascii="Cambria" w:hAnsi="Cambria"/>
          <w:sz w:val="20"/>
          <w:szCs w:val="20"/>
          <w:lang w:val="x-none"/>
        </w:rPr>
      </w:pPr>
      <w:r w:rsidRPr="00DE0143">
        <w:rPr>
          <w:rFonts w:ascii="Cambria" w:hAnsi="Cambria"/>
          <w:sz w:val="20"/>
          <w:szCs w:val="20"/>
          <w:lang w:val="x-none"/>
        </w:rPr>
        <w:t>Wszelkie zmiany treści umowy mogą nastąpić jedynie w formie pisemnej pod rygorem nieważności.</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13</w:t>
      </w:r>
    </w:p>
    <w:p w:rsidR="00DE0143" w:rsidRPr="00DE0143" w:rsidRDefault="00DE0143" w:rsidP="00DE0143">
      <w:pPr>
        <w:widowControl w:val="0"/>
        <w:tabs>
          <w:tab w:val="num" w:pos="0"/>
        </w:tabs>
        <w:autoSpaceDE w:val="0"/>
        <w:autoSpaceDN w:val="0"/>
        <w:adjustRightInd w:val="0"/>
        <w:spacing w:after="0" w:line="240" w:lineRule="auto"/>
        <w:jc w:val="both"/>
        <w:rPr>
          <w:rFonts w:ascii="Cambria" w:hAnsi="Cambria"/>
          <w:snapToGrid w:val="0"/>
          <w:sz w:val="20"/>
          <w:szCs w:val="20"/>
        </w:rPr>
      </w:pPr>
      <w:r w:rsidRPr="00DE0143">
        <w:rPr>
          <w:rFonts w:ascii="Cambria" w:hAnsi="Cambria"/>
          <w:snapToGrid w:val="0"/>
          <w:sz w:val="20"/>
          <w:szCs w:val="20"/>
        </w:rPr>
        <w:t>Właściwym dla rozpoznania sporów wynikłych na tle realizacji niniejszej umowy jest sąd właściwy dla siedziby Zamawiającego.</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14</w:t>
      </w:r>
    </w:p>
    <w:p w:rsidR="00DE0143" w:rsidRPr="00DE0143" w:rsidRDefault="00DE0143" w:rsidP="00DE0143">
      <w:pPr>
        <w:spacing w:after="0" w:line="240" w:lineRule="auto"/>
        <w:jc w:val="both"/>
        <w:rPr>
          <w:rFonts w:ascii="Cambria" w:hAnsi="Cambria"/>
          <w:sz w:val="20"/>
          <w:szCs w:val="20"/>
          <w:lang w:val="x-none"/>
        </w:rPr>
      </w:pPr>
      <w:r w:rsidRPr="00DE0143">
        <w:rPr>
          <w:rFonts w:ascii="Cambria" w:hAnsi="Cambria"/>
          <w:sz w:val="20"/>
          <w:szCs w:val="20"/>
          <w:lang w:val="x-none"/>
        </w:rPr>
        <w:t>W sprawach nieuregulowanych niniejszą umową znajdują zastosowanie przepisy Kodeksu Cywilnego i Prawa Budowlanego.</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15</w:t>
      </w:r>
    </w:p>
    <w:p w:rsidR="00DE0143" w:rsidRPr="00DE0143" w:rsidRDefault="00DE0143" w:rsidP="00DE0143">
      <w:pPr>
        <w:spacing w:after="0" w:line="240" w:lineRule="auto"/>
        <w:jc w:val="both"/>
        <w:rPr>
          <w:rFonts w:ascii="Cambria" w:hAnsi="Cambria"/>
          <w:sz w:val="20"/>
          <w:szCs w:val="20"/>
          <w:lang w:val="x-none"/>
        </w:rPr>
      </w:pPr>
      <w:r w:rsidRPr="00DE0143">
        <w:rPr>
          <w:rFonts w:ascii="Cambria" w:hAnsi="Cambria"/>
          <w:sz w:val="20"/>
          <w:szCs w:val="20"/>
          <w:lang w:val="x-none"/>
        </w:rPr>
        <w:t>Umowa została sporządzona w dwóch jednobrzmiących egzemplarzach, po jednym egzemplarzu dla każdej ze stron.</w:t>
      </w:r>
    </w:p>
    <w:p w:rsidR="00DE0143" w:rsidRPr="00DE0143" w:rsidRDefault="00DE0143" w:rsidP="00DE0143">
      <w:pPr>
        <w:spacing w:after="0" w:line="360" w:lineRule="auto"/>
        <w:jc w:val="center"/>
        <w:rPr>
          <w:rFonts w:ascii="Cambria" w:hAnsi="Cambria"/>
          <w:b/>
          <w:bCs/>
          <w:sz w:val="20"/>
          <w:szCs w:val="20"/>
        </w:rPr>
      </w:pPr>
      <w:r w:rsidRPr="00DE0143">
        <w:rPr>
          <w:rFonts w:ascii="Cambria" w:hAnsi="Cambria"/>
          <w:b/>
          <w:bCs/>
          <w:sz w:val="20"/>
          <w:szCs w:val="20"/>
        </w:rPr>
        <w:t>§ 16</w:t>
      </w:r>
    </w:p>
    <w:p w:rsidR="00DE0143" w:rsidRPr="00DE0143" w:rsidRDefault="00DE0143" w:rsidP="00DE0143">
      <w:pPr>
        <w:spacing w:after="0" w:line="240" w:lineRule="auto"/>
        <w:jc w:val="both"/>
        <w:rPr>
          <w:rFonts w:ascii="Cambria" w:hAnsi="Cambria"/>
          <w:sz w:val="20"/>
          <w:szCs w:val="20"/>
        </w:rPr>
      </w:pPr>
      <w:r w:rsidRPr="00DE0143">
        <w:rPr>
          <w:rFonts w:ascii="Cambria" w:hAnsi="Cambria"/>
          <w:sz w:val="20"/>
          <w:szCs w:val="20"/>
          <w:lang w:val="x-none"/>
        </w:rPr>
        <w:t xml:space="preserve">Integralną część niniejszej umowy stanowi </w:t>
      </w:r>
      <w:r w:rsidRPr="00DE0143">
        <w:rPr>
          <w:rFonts w:ascii="Cambria" w:hAnsi="Cambria"/>
          <w:sz w:val="20"/>
          <w:szCs w:val="20"/>
        </w:rPr>
        <w:t xml:space="preserve">specyfikacja techniczna oraz </w:t>
      </w:r>
      <w:r w:rsidRPr="00DE0143">
        <w:rPr>
          <w:rFonts w:ascii="Cambria" w:hAnsi="Cambria"/>
          <w:sz w:val="20"/>
          <w:szCs w:val="20"/>
          <w:lang w:val="x-none"/>
        </w:rPr>
        <w:t>kosztorys ofertowy Wykonawcy</w:t>
      </w:r>
      <w:r w:rsidRPr="00DE0143">
        <w:rPr>
          <w:rFonts w:ascii="Cambria" w:hAnsi="Cambria"/>
          <w:sz w:val="20"/>
          <w:szCs w:val="20"/>
        </w:rPr>
        <w:t xml:space="preserve"> oraz charakterystyka przedmiotu zamówienia.</w:t>
      </w:r>
    </w:p>
    <w:p w:rsidR="00DE0143" w:rsidRPr="00DE0143" w:rsidRDefault="00DE0143" w:rsidP="00DE0143">
      <w:pPr>
        <w:spacing w:after="0" w:line="240" w:lineRule="auto"/>
        <w:jc w:val="center"/>
        <w:rPr>
          <w:rFonts w:ascii="Cambria" w:hAnsi="Cambria"/>
          <w:b/>
          <w:sz w:val="20"/>
          <w:szCs w:val="20"/>
        </w:rPr>
      </w:pPr>
    </w:p>
    <w:p w:rsidR="00DE0143" w:rsidRPr="00DE0143" w:rsidRDefault="00DE0143" w:rsidP="00DE0143">
      <w:pPr>
        <w:spacing w:after="0" w:line="240" w:lineRule="auto"/>
        <w:ind w:firstLine="708"/>
        <w:rPr>
          <w:rFonts w:ascii="Cambria" w:hAnsi="Cambria"/>
          <w:b/>
          <w:sz w:val="20"/>
          <w:szCs w:val="20"/>
        </w:rPr>
      </w:pPr>
    </w:p>
    <w:p w:rsidR="00DE0143" w:rsidRPr="00DE0143" w:rsidRDefault="00DE0143" w:rsidP="00DE0143">
      <w:pPr>
        <w:spacing w:after="0" w:line="240" w:lineRule="auto"/>
        <w:jc w:val="center"/>
        <w:rPr>
          <w:rFonts w:ascii="Cambria" w:hAnsi="Cambria"/>
          <w:sz w:val="20"/>
          <w:szCs w:val="20"/>
        </w:rPr>
      </w:pPr>
      <w:r w:rsidRPr="00DE0143">
        <w:rPr>
          <w:rFonts w:ascii="Cambria" w:hAnsi="Cambria"/>
          <w:b/>
          <w:sz w:val="20"/>
          <w:szCs w:val="20"/>
        </w:rPr>
        <w:t xml:space="preserve">WYKONAWCA </w:t>
      </w:r>
      <w:r w:rsidRPr="00DE0143">
        <w:rPr>
          <w:rFonts w:ascii="Cambria" w:hAnsi="Cambria"/>
          <w:b/>
          <w:sz w:val="20"/>
          <w:szCs w:val="20"/>
        </w:rPr>
        <w:tab/>
      </w:r>
      <w:r w:rsidRPr="00DE0143">
        <w:rPr>
          <w:rFonts w:ascii="Cambria" w:hAnsi="Cambria"/>
          <w:b/>
          <w:sz w:val="20"/>
          <w:szCs w:val="20"/>
        </w:rPr>
        <w:tab/>
      </w:r>
      <w:r w:rsidRPr="00DE0143">
        <w:rPr>
          <w:rFonts w:ascii="Cambria" w:hAnsi="Cambria"/>
          <w:b/>
          <w:sz w:val="20"/>
          <w:szCs w:val="20"/>
        </w:rPr>
        <w:tab/>
      </w:r>
      <w:r w:rsidRPr="00DE0143">
        <w:rPr>
          <w:rFonts w:ascii="Cambria" w:hAnsi="Cambria"/>
          <w:b/>
          <w:sz w:val="20"/>
          <w:szCs w:val="20"/>
        </w:rPr>
        <w:tab/>
      </w:r>
      <w:r w:rsidRPr="00DE0143">
        <w:rPr>
          <w:rFonts w:ascii="Cambria" w:hAnsi="Cambria"/>
          <w:b/>
          <w:sz w:val="20"/>
          <w:szCs w:val="20"/>
        </w:rPr>
        <w:tab/>
      </w:r>
      <w:r w:rsidRPr="00DE0143">
        <w:rPr>
          <w:rFonts w:ascii="Cambria" w:hAnsi="Cambria"/>
          <w:b/>
          <w:sz w:val="20"/>
          <w:szCs w:val="20"/>
        </w:rPr>
        <w:tab/>
      </w:r>
      <w:r w:rsidRPr="00DE0143">
        <w:rPr>
          <w:rFonts w:ascii="Cambria" w:hAnsi="Cambria"/>
          <w:b/>
          <w:sz w:val="20"/>
          <w:szCs w:val="20"/>
        </w:rPr>
        <w:tab/>
      </w:r>
      <w:r w:rsidRPr="00DE0143">
        <w:rPr>
          <w:rFonts w:ascii="Cambria" w:hAnsi="Cambria"/>
          <w:b/>
          <w:sz w:val="20"/>
          <w:szCs w:val="20"/>
        </w:rPr>
        <w:tab/>
        <w:t>ZAMAWIAJĄCY</w:t>
      </w:r>
    </w:p>
    <w:p w:rsidR="00DE0143" w:rsidRPr="00DE0143" w:rsidRDefault="00DE0143" w:rsidP="00DE0143">
      <w:pPr>
        <w:spacing w:after="0" w:line="240" w:lineRule="auto"/>
        <w:rPr>
          <w:rFonts w:ascii="Cambria" w:hAnsi="Cambria"/>
          <w:sz w:val="20"/>
          <w:szCs w:val="20"/>
        </w:rPr>
      </w:pPr>
    </w:p>
    <w:p w:rsidR="00DE0143" w:rsidRPr="00DE0143" w:rsidRDefault="00DE0143" w:rsidP="00DE0143">
      <w:pPr>
        <w:spacing w:after="0" w:line="240" w:lineRule="auto"/>
        <w:rPr>
          <w:rFonts w:ascii="Cambria" w:hAnsi="Cambria"/>
          <w:sz w:val="20"/>
          <w:szCs w:val="20"/>
        </w:rPr>
      </w:pPr>
    </w:p>
    <w:p w:rsidR="00495FEB" w:rsidRPr="00DE0143" w:rsidRDefault="00495FEB" w:rsidP="00DE0143"/>
    <w:sectPr w:rsidR="00495FEB" w:rsidRPr="00DE0143" w:rsidSect="006D41A6">
      <w:headerReference w:type="default" r:id="rId8"/>
      <w:pgSz w:w="11906" w:h="16838"/>
      <w:pgMar w:top="3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24" w:rsidRDefault="009B2724" w:rsidP="003479FE">
      <w:pPr>
        <w:spacing w:after="0" w:line="240" w:lineRule="auto"/>
      </w:pPr>
      <w:r>
        <w:separator/>
      </w:r>
    </w:p>
  </w:endnote>
  <w:endnote w:type="continuationSeparator" w:id="0">
    <w:p w:rsidR="009B2724" w:rsidRDefault="009B2724" w:rsidP="0034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24" w:rsidRDefault="009B2724" w:rsidP="003479FE">
      <w:pPr>
        <w:spacing w:after="0" w:line="240" w:lineRule="auto"/>
      </w:pPr>
      <w:r>
        <w:separator/>
      </w:r>
    </w:p>
  </w:footnote>
  <w:footnote w:type="continuationSeparator" w:id="0">
    <w:p w:rsidR="009B2724" w:rsidRDefault="009B2724" w:rsidP="0034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FC" w:rsidRDefault="003351FC" w:rsidP="003479FE">
    <w:pPr>
      <w:rPr>
        <w:b/>
        <w:noProof/>
        <w:lang w:eastAsia="pl-PL"/>
      </w:rPr>
    </w:pPr>
  </w:p>
  <w:tbl>
    <w:tblPr>
      <w:tblW w:w="4998" w:type="pct"/>
      <w:tblInd w:w="-1" w:type="dxa"/>
      <w:tblCellMar>
        <w:left w:w="0" w:type="dxa"/>
        <w:right w:w="0" w:type="dxa"/>
      </w:tblCellMar>
      <w:tblLook w:val="04A0" w:firstRow="1" w:lastRow="0" w:firstColumn="1" w:lastColumn="0" w:noHBand="0" w:noVBand="1"/>
    </w:tblPr>
    <w:tblGrid>
      <w:gridCol w:w="1832"/>
      <w:gridCol w:w="2559"/>
      <w:gridCol w:w="1984"/>
      <w:gridCol w:w="2693"/>
    </w:tblGrid>
    <w:tr w:rsidR="00632170" w:rsidTr="00632170">
      <w:tc>
        <w:tcPr>
          <w:tcW w:w="1010" w:type="pct"/>
          <w:hideMark/>
        </w:tcPr>
        <w:p w:rsidR="00632170" w:rsidRDefault="00632170" w:rsidP="00632170">
          <w:pPr>
            <w:spacing w:line="240" w:lineRule="auto"/>
            <w:rPr>
              <w:rFonts w:eastAsia="Times New Roman"/>
              <w:noProof/>
              <w:lang w:eastAsia="pl-PL"/>
            </w:rPr>
          </w:pPr>
          <w:r>
            <w:rPr>
              <w:noProof/>
              <w:lang w:eastAsia="pl-PL"/>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11" w:type="pct"/>
          <w:hideMark/>
        </w:tcPr>
        <w:p w:rsidR="00632170" w:rsidRDefault="00632170" w:rsidP="00632170">
          <w:pPr>
            <w:spacing w:line="240" w:lineRule="auto"/>
            <w:jc w:val="center"/>
            <w:rPr>
              <w:noProof/>
              <w:lang w:eastAsia="pl-PL"/>
            </w:rPr>
          </w:pPr>
          <w:r>
            <w:rPr>
              <w:noProof/>
              <w:lang w:eastAsia="pl-PL"/>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094" w:type="pct"/>
          <w:hideMark/>
        </w:tcPr>
        <w:p w:rsidR="00632170" w:rsidRDefault="00632170" w:rsidP="00632170">
          <w:pPr>
            <w:spacing w:line="240" w:lineRule="auto"/>
            <w:ind w:right="47"/>
            <w:jc w:val="center"/>
            <w:rPr>
              <w:noProof/>
              <w:lang w:eastAsia="pl-PL"/>
            </w:rPr>
          </w:pPr>
          <w:r>
            <w:rPr>
              <w:noProof/>
              <w:lang w:eastAsia="pl-PL"/>
            </w:rPr>
            <w:drawing>
              <wp:inline distT="0" distB="0" distL="0" distR="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485" w:type="pct"/>
          <w:hideMark/>
        </w:tcPr>
        <w:p w:rsidR="00632170" w:rsidRDefault="00632170" w:rsidP="00632170">
          <w:pPr>
            <w:spacing w:line="240" w:lineRule="auto"/>
            <w:jc w:val="right"/>
            <w:rPr>
              <w:noProof/>
              <w:lang w:eastAsia="pl-PL"/>
            </w:rPr>
          </w:pPr>
          <w:r>
            <w:rPr>
              <w:noProof/>
              <w:lang w:eastAsia="pl-PL"/>
            </w:rPr>
            <w:drawing>
              <wp:inline distT="0" distB="0" distL="0" distR="0">
                <wp:extent cx="162877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rsidR="003351FC" w:rsidRDefault="003351FC">
    <w:pPr>
      <w:pStyle w:val="Nagwek"/>
    </w:pPr>
  </w:p>
  <w:p w:rsidR="003351FC" w:rsidRDefault="003351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576AA2A"/>
    <w:name w:val="WW8Num6"/>
    <w:lvl w:ilvl="0">
      <w:start w:val="1"/>
      <w:numFmt w:val="decimal"/>
      <w:lvlText w:val="%1."/>
      <w:lvlJc w:val="left"/>
      <w:pPr>
        <w:tabs>
          <w:tab w:val="num" w:pos="360"/>
        </w:tabs>
        <w:ind w:left="360" w:hanging="360"/>
      </w:pPr>
      <w:rPr>
        <w:rFonts w:ascii="Garamond" w:hAnsi="Garamond" w:cs="Garamond" w:hint="default"/>
        <w:b w:val="0"/>
        <w:strike w:val="0"/>
        <w:dstrike w:val="0"/>
        <w:color w:val="auto"/>
        <w:kern w:val="2"/>
        <w:sz w:val="24"/>
        <w:szCs w:val="24"/>
        <w:u w:val="none"/>
        <w:effect w:val="none"/>
      </w:rPr>
    </w:lvl>
  </w:abstractNum>
  <w:abstractNum w:abstractNumId="1" w15:restartNumberingAfterBreak="0">
    <w:nsid w:val="00000003"/>
    <w:multiLevelType w:val="multilevel"/>
    <w:tmpl w:val="678A9928"/>
    <w:name w:val="WW8Num13"/>
    <w:lvl w:ilvl="0">
      <w:start w:val="1"/>
      <w:numFmt w:val="bullet"/>
      <w:lvlText w:val=""/>
      <w:lvlJc w:val="left"/>
      <w:pPr>
        <w:tabs>
          <w:tab w:val="num" w:pos="360"/>
        </w:tabs>
        <w:ind w:left="360" w:hanging="360"/>
      </w:pPr>
      <w:rPr>
        <w:rFonts w:ascii="Symbol" w:hAnsi="Symbol" w:cs="Symbol"/>
        <w:b w:val="0"/>
        <w:color w:val="000000"/>
        <w:kern w:val="2"/>
        <w:sz w:val="24"/>
        <w:szCs w:val="24"/>
      </w:rPr>
    </w:lvl>
    <w:lvl w:ilvl="1">
      <w:start w:val="1"/>
      <w:numFmt w:val="bullet"/>
      <w:lvlText w:val=""/>
      <w:lvlJc w:val="left"/>
      <w:pPr>
        <w:tabs>
          <w:tab w:val="num" w:pos="1080"/>
        </w:tabs>
        <w:ind w:left="1080" w:hanging="360"/>
      </w:pPr>
      <w:rPr>
        <w:rFonts w:ascii="Symbol" w:hAnsi="Symbol" w:cs="Symbol"/>
        <w:b w:val="0"/>
        <w:color w:val="000000"/>
        <w:kern w:val="2"/>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Garamond" w:hAnsi="Garamond" w:cs="Garamond"/>
        <w:color w:val="000000"/>
        <w:kern w:val="2"/>
        <w:sz w:val="24"/>
        <w:szCs w:val="24"/>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2EF05AF"/>
    <w:multiLevelType w:val="hybridMultilevel"/>
    <w:tmpl w:val="509CFE2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19D2514E"/>
    <w:multiLevelType w:val="hybridMultilevel"/>
    <w:tmpl w:val="F326B370"/>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22A551FC"/>
    <w:multiLevelType w:val="hybridMultilevel"/>
    <w:tmpl w:val="E5CC605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2E46F8"/>
    <w:multiLevelType w:val="hybridMultilevel"/>
    <w:tmpl w:val="D1427E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4190500"/>
    <w:multiLevelType w:val="hybridMultilevel"/>
    <w:tmpl w:val="C9F43B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B437D2"/>
    <w:multiLevelType w:val="hybridMultilevel"/>
    <w:tmpl w:val="6330B76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25B9725F"/>
    <w:multiLevelType w:val="hybridMultilevel"/>
    <w:tmpl w:val="EE4800E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91C4D60"/>
    <w:multiLevelType w:val="hybridMultilevel"/>
    <w:tmpl w:val="3EAA4B1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DB24498"/>
    <w:multiLevelType w:val="hybridMultilevel"/>
    <w:tmpl w:val="7D40988E"/>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1" w15:restartNumberingAfterBreak="0">
    <w:nsid w:val="32A17BDC"/>
    <w:multiLevelType w:val="hybridMultilevel"/>
    <w:tmpl w:val="FDBA57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6A7686C"/>
    <w:multiLevelType w:val="hybridMultilevel"/>
    <w:tmpl w:val="C0E8FBCE"/>
    <w:lvl w:ilvl="0" w:tplc="ED7A0118">
      <w:start w:val="1"/>
      <w:numFmt w:val="decimal"/>
      <w:lvlText w:val="%1."/>
      <w:lvlJc w:val="left"/>
      <w:pPr>
        <w:tabs>
          <w:tab w:val="num" w:pos="720"/>
        </w:tabs>
        <w:ind w:left="720" w:hanging="360"/>
      </w:pPr>
      <w:rPr>
        <w:strike w:val="0"/>
        <w:dstrike w:val="0"/>
        <w:u w:val="none"/>
        <w:effect w:val="none"/>
      </w:rPr>
    </w:lvl>
    <w:lvl w:ilvl="1" w:tplc="9CBC485C">
      <w:start w:val="1"/>
      <w:numFmt w:val="decimal"/>
      <w:lvlText w:val="%2)"/>
      <w:lvlJc w:val="left"/>
      <w:pPr>
        <w:tabs>
          <w:tab w:val="num" w:pos="659"/>
        </w:tabs>
        <w:ind w:left="659" w:hanging="375"/>
      </w:pPr>
      <w:rPr>
        <w:rFonts w:ascii="Verdana" w:eastAsia="Times New Roman" w:hAnsi="Verdana" w:cs="Times New Roman" w:hint="default"/>
      </w:rPr>
    </w:lvl>
    <w:lvl w:ilvl="2" w:tplc="9E663322">
      <w:start w:val="1"/>
      <w:numFmt w:val="decimal"/>
      <w:lvlText w:val="%3."/>
      <w:lvlJc w:val="left"/>
      <w:pPr>
        <w:tabs>
          <w:tab w:val="num" w:pos="2340"/>
        </w:tabs>
        <w:ind w:left="2340" w:hanging="360"/>
      </w:pPr>
    </w:lvl>
    <w:lvl w:ilvl="3" w:tplc="CB0629BE">
      <w:start w:val="1"/>
      <w:numFmt w:val="decimal"/>
      <w:lvlText w:val="%4."/>
      <w:lvlJc w:val="left"/>
      <w:pPr>
        <w:tabs>
          <w:tab w:val="num" w:pos="2880"/>
        </w:tabs>
        <w:ind w:left="2880" w:hanging="360"/>
      </w:pPr>
    </w:lvl>
    <w:lvl w:ilvl="4" w:tplc="0F7E9880">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FE"/>
    <w:rsid w:val="00027AA4"/>
    <w:rsid w:val="000324D9"/>
    <w:rsid w:val="000420E9"/>
    <w:rsid w:val="000547F5"/>
    <w:rsid w:val="00085CC6"/>
    <w:rsid w:val="0009463F"/>
    <w:rsid w:val="000B715C"/>
    <w:rsid w:val="000C7C75"/>
    <w:rsid w:val="000F1705"/>
    <w:rsid w:val="00112F22"/>
    <w:rsid w:val="00137647"/>
    <w:rsid w:val="0014078F"/>
    <w:rsid w:val="00144AFC"/>
    <w:rsid w:val="00146072"/>
    <w:rsid w:val="00172B6E"/>
    <w:rsid w:val="00197601"/>
    <w:rsid w:val="001C484C"/>
    <w:rsid w:val="001D03CF"/>
    <w:rsid w:val="001E346E"/>
    <w:rsid w:val="001F7EF7"/>
    <w:rsid w:val="00234CA2"/>
    <w:rsid w:val="0025709D"/>
    <w:rsid w:val="002D7976"/>
    <w:rsid w:val="002E4496"/>
    <w:rsid w:val="003010BE"/>
    <w:rsid w:val="003351FC"/>
    <w:rsid w:val="00347194"/>
    <w:rsid w:val="003479FE"/>
    <w:rsid w:val="00354C2D"/>
    <w:rsid w:val="0038088D"/>
    <w:rsid w:val="00390E77"/>
    <w:rsid w:val="003C06C7"/>
    <w:rsid w:val="003E4DF6"/>
    <w:rsid w:val="00415E68"/>
    <w:rsid w:val="004423DD"/>
    <w:rsid w:val="00456AF4"/>
    <w:rsid w:val="00495FEB"/>
    <w:rsid w:val="004B2404"/>
    <w:rsid w:val="004C43E9"/>
    <w:rsid w:val="004D23FF"/>
    <w:rsid w:val="00500C28"/>
    <w:rsid w:val="00504685"/>
    <w:rsid w:val="005279D3"/>
    <w:rsid w:val="00564285"/>
    <w:rsid w:val="005D21E3"/>
    <w:rsid w:val="005E2B38"/>
    <w:rsid w:val="005E7201"/>
    <w:rsid w:val="00616C68"/>
    <w:rsid w:val="00625968"/>
    <w:rsid w:val="00632170"/>
    <w:rsid w:val="00697E64"/>
    <w:rsid w:val="006D41A6"/>
    <w:rsid w:val="00783B8F"/>
    <w:rsid w:val="007B7A5D"/>
    <w:rsid w:val="007C68B5"/>
    <w:rsid w:val="007D44A0"/>
    <w:rsid w:val="007D49DA"/>
    <w:rsid w:val="007D4FEC"/>
    <w:rsid w:val="007E6108"/>
    <w:rsid w:val="007F0C63"/>
    <w:rsid w:val="00843945"/>
    <w:rsid w:val="00872EED"/>
    <w:rsid w:val="008B31F0"/>
    <w:rsid w:val="008C7910"/>
    <w:rsid w:val="008D766A"/>
    <w:rsid w:val="008E7C3D"/>
    <w:rsid w:val="008F10C6"/>
    <w:rsid w:val="009208E0"/>
    <w:rsid w:val="009366DD"/>
    <w:rsid w:val="00952CA6"/>
    <w:rsid w:val="0095787C"/>
    <w:rsid w:val="00982565"/>
    <w:rsid w:val="00982B20"/>
    <w:rsid w:val="00984B85"/>
    <w:rsid w:val="009B2724"/>
    <w:rsid w:val="009B7BB8"/>
    <w:rsid w:val="00A10CBB"/>
    <w:rsid w:val="00A222E9"/>
    <w:rsid w:val="00A361F0"/>
    <w:rsid w:val="00A655AB"/>
    <w:rsid w:val="00A80970"/>
    <w:rsid w:val="00A80B58"/>
    <w:rsid w:val="00A86505"/>
    <w:rsid w:val="00A92E96"/>
    <w:rsid w:val="00A934F8"/>
    <w:rsid w:val="00A967B9"/>
    <w:rsid w:val="00AA7FAC"/>
    <w:rsid w:val="00AB4470"/>
    <w:rsid w:val="00B0760C"/>
    <w:rsid w:val="00B3720E"/>
    <w:rsid w:val="00B57693"/>
    <w:rsid w:val="00B90F00"/>
    <w:rsid w:val="00BB6AF7"/>
    <w:rsid w:val="00C04844"/>
    <w:rsid w:val="00C562A7"/>
    <w:rsid w:val="00C92DB7"/>
    <w:rsid w:val="00C94B5D"/>
    <w:rsid w:val="00CA2DB7"/>
    <w:rsid w:val="00CC2BC3"/>
    <w:rsid w:val="00CE394D"/>
    <w:rsid w:val="00D16363"/>
    <w:rsid w:val="00D33611"/>
    <w:rsid w:val="00D43F18"/>
    <w:rsid w:val="00D633C5"/>
    <w:rsid w:val="00D65E1C"/>
    <w:rsid w:val="00DA004E"/>
    <w:rsid w:val="00DA58F5"/>
    <w:rsid w:val="00DE0143"/>
    <w:rsid w:val="00E17751"/>
    <w:rsid w:val="00E3534D"/>
    <w:rsid w:val="00E45CBC"/>
    <w:rsid w:val="00EA4C98"/>
    <w:rsid w:val="00ED417B"/>
    <w:rsid w:val="00EF02C8"/>
    <w:rsid w:val="00F03B82"/>
    <w:rsid w:val="00F20197"/>
    <w:rsid w:val="00F357EA"/>
    <w:rsid w:val="00F606E8"/>
    <w:rsid w:val="00F6175D"/>
    <w:rsid w:val="00FF3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17553-0C43-4602-AD28-CD67E4D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9F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7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79FE"/>
  </w:style>
  <w:style w:type="paragraph" w:styleId="Stopka">
    <w:name w:val="footer"/>
    <w:basedOn w:val="Normalny"/>
    <w:link w:val="StopkaZnak"/>
    <w:uiPriority w:val="99"/>
    <w:unhideWhenUsed/>
    <w:rsid w:val="00347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9FE"/>
  </w:style>
  <w:style w:type="paragraph" w:styleId="Tekstdymka">
    <w:name w:val="Balloon Text"/>
    <w:basedOn w:val="Normalny"/>
    <w:link w:val="TekstdymkaZnak"/>
    <w:uiPriority w:val="99"/>
    <w:semiHidden/>
    <w:unhideWhenUsed/>
    <w:rsid w:val="003479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79FE"/>
    <w:rPr>
      <w:rFonts w:ascii="Tahoma" w:hAnsi="Tahoma" w:cs="Tahoma"/>
      <w:sz w:val="16"/>
      <w:szCs w:val="16"/>
    </w:rPr>
  </w:style>
  <w:style w:type="paragraph" w:styleId="Akapitzlist">
    <w:name w:val="List Paragraph"/>
    <w:basedOn w:val="Normalny"/>
    <w:link w:val="AkapitzlistZnak"/>
    <w:uiPriority w:val="34"/>
    <w:qFormat/>
    <w:rsid w:val="003479FE"/>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3479FE"/>
  </w:style>
  <w:style w:type="character" w:styleId="Hipercze">
    <w:name w:val="Hyperlink"/>
    <w:basedOn w:val="Domylnaczcionkaakapitu"/>
    <w:uiPriority w:val="99"/>
    <w:unhideWhenUsed/>
    <w:rsid w:val="00B3720E"/>
    <w:rPr>
      <w:color w:val="0000FF" w:themeColor="hyperlink"/>
      <w:u w:val="single"/>
    </w:rPr>
  </w:style>
  <w:style w:type="table" w:styleId="Tabela-Siatka">
    <w:name w:val="Table Grid"/>
    <w:basedOn w:val="Standardowy"/>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16363"/>
    <w:pPr>
      <w:spacing w:after="0"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BB6AF7"/>
    <w:rPr>
      <w:rFonts w:ascii="Lucida Sans Unicode" w:eastAsia="Lucida Sans Unicode" w:hAnsi="Lucida Sans Unicode" w:cs="Lucida Sans Unicode"/>
      <w:sz w:val="17"/>
      <w:szCs w:val="17"/>
      <w:shd w:val="clear" w:color="auto" w:fill="FFFFFF"/>
    </w:rPr>
  </w:style>
  <w:style w:type="paragraph" w:customStyle="1" w:styleId="Teksttreci0">
    <w:name w:val="Tekst treści"/>
    <w:basedOn w:val="Normalny"/>
    <w:link w:val="Teksttreci"/>
    <w:rsid w:val="00BB6AF7"/>
    <w:pPr>
      <w:widowControl w:val="0"/>
      <w:shd w:val="clear" w:color="auto" w:fill="FFFFFF"/>
      <w:spacing w:before="60" w:after="0" w:line="0" w:lineRule="atLeast"/>
      <w:ind w:hanging="420"/>
    </w:pPr>
    <w:rPr>
      <w:rFonts w:ascii="Lucida Sans Unicode" w:eastAsia="Lucida Sans Unicode" w:hAnsi="Lucida Sans Unicode" w:cs="Lucida Sans Unicode"/>
      <w:sz w:val="17"/>
      <w:szCs w:val="17"/>
    </w:rPr>
  </w:style>
  <w:style w:type="paragraph" w:styleId="NormalnyWeb">
    <w:name w:val="Normal (Web)"/>
    <w:basedOn w:val="Normalny"/>
    <w:uiPriority w:val="99"/>
    <w:unhideWhenUsed/>
    <w:rsid w:val="00C562A7"/>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C2B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2BC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8846">
      <w:bodyDiv w:val="1"/>
      <w:marLeft w:val="0"/>
      <w:marRight w:val="0"/>
      <w:marTop w:val="0"/>
      <w:marBottom w:val="0"/>
      <w:divBdr>
        <w:top w:val="none" w:sz="0" w:space="0" w:color="auto"/>
        <w:left w:val="none" w:sz="0" w:space="0" w:color="auto"/>
        <w:bottom w:val="none" w:sz="0" w:space="0" w:color="auto"/>
        <w:right w:val="none" w:sz="0" w:space="0" w:color="auto"/>
      </w:divBdr>
    </w:div>
    <w:div w:id="399060168">
      <w:bodyDiv w:val="1"/>
      <w:marLeft w:val="0"/>
      <w:marRight w:val="0"/>
      <w:marTop w:val="0"/>
      <w:marBottom w:val="0"/>
      <w:divBdr>
        <w:top w:val="none" w:sz="0" w:space="0" w:color="auto"/>
        <w:left w:val="none" w:sz="0" w:space="0" w:color="auto"/>
        <w:bottom w:val="none" w:sz="0" w:space="0" w:color="auto"/>
        <w:right w:val="none" w:sz="0" w:space="0" w:color="auto"/>
      </w:divBdr>
    </w:div>
    <w:div w:id="445542581">
      <w:bodyDiv w:val="1"/>
      <w:marLeft w:val="0"/>
      <w:marRight w:val="0"/>
      <w:marTop w:val="0"/>
      <w:marBottom w:val="0"/>
      <w:divBdr>
        <w:top w:val="none" w:sz="0" w:space="0" w:color="auto"/>
        <w:left w:val="none" w:sz="0" w:space="0" w:color="auto"/>
        <w:bottom w:val="none" w:sz="0" w:space="0" w:color="auto"/>
        <w:right w:val="none" w:sz="0" w:space="0" w:color="auto"/>
      </w:divBdr>
    </w:div>
    <w:div w:id="543062594">
      <w:bodyDiv w:val="1"/>
      <w:marLeft w:val="0"/>
      <w:marRight w:val="0"/>
      <w:marTop w:val="0"/>
      <w:marBottom w:val="0"/>
      <w:divBdr>
        <w:top w:val="none" w:sz="0" w:space="0" w:color="auto"/>
        <w:left w:val="none" w:sz="0" w:space="0" w:color="auto"/>
        <w:bottom w:val="none" w:sz="0" w:space="0" w:color="auto"/>
        <w:right w:val="none" w:sz="0" w:space="0" w:color="auto"/>
      </w:divBdr>
    </w:div>
    <w:div w:id="685136641">
      <w:bodyDiv w:val="1"/>
      <w:marLeft w:val="0"/>
      <w:marRight w:val="0"/>
      <w:marTop w:val="0"/>
      <w:marBottom w:val="0"/>
      <w:divBdr>
        <w:top w:val="none" w:sz="0" w:space="0" w:color="auto"/>
        <w:left w:val="none" w:sz="0" w:space="0" w:color="auto"/>
        <w:bottom w:val="none" w:sz="0" w:space="0" w:color="auto"/>
        <w:right w:val="none" w:sz="0" w:space="0" w:color="auto"/>
      </w:divBdr>
    </w:div>
    <w:div w:id="1004555210">
      <w:bodyDiv w:val="1"/>
      <w:marLeft w:val="0"/>
      <w:marRight w:val="0"/>
      <w:marTop w:val="0"/>
      <w:marBottom w:val="0"/>
      <w:divBdr>
        <w:top w:val="none" w:sz="0" w:space="0" w:color="auto"/>
        <w:left w:val="none" w:sz="0" w:space="0" w:color="auto"/>
        <w:bottom w:val="none" w:sz="0" w:space="0" w:color="auto"/>
        <w:right w:val="none" w:sz="0" w:space="0" w:color="auto"/>
      </w:divBdr>
    </w:div>
    <w:div w:id="1070540345">
      <w:bodyDiv w:val="1"/>
      <w:marLeft w:val="0"/>
      <w:marRight w:val="0"/>
      <w:marTop w:val="0"/>
      <w:marBottom w:val="0"/>
      <w:divBdr>
        <w:top w:val="none" w:sz="0" w:space="0" w:color="auto"/>
        <w:left w:val="none" w:sz="0" w:space="0" w:color="auto"/>
        <w:bottom w:val="none" w:sz="0" w:space="0" w:color="auto"/>
        <w:right w:val="none" w:sz="0" w:space="0" w:color="auto"/>
      </w:divBdr>
    </w:div>
    <w:div w:id="1263103910">
      <w:bodyDiv w:val="1"/>
      <w:marLeft w:val="0"/>
      <w:marRight w:val="0"/>
      <w:marTop w:val="0"/>
      <w:marBottom w:val="0"/>
      <w:divBdr>
        <w:top w:val="none" w:sz="0" w:space="0" w:color="auto"/>
        <w:left w:val="none" w:sz="0" w:space="0" w:color="auto"/>
        <w:bottom w:val="none" w:sz="0" w:space="0" w:color="auto"/>
        <w:right w:val="none" w:sz="0" w:space="0" w:color="auto"/>
      </w:divBdr>
    </w:div>
    <w:div w:id="1395464887">
      <w:bodyDiv w:val="1"/>
      <w:marLeft w:val="0"/>
      <w:marRight w:val="0"/>
      <w:marTop w:val="0"/>
      <w:marBottom w:val="0"/>
      <w:divBdr>
        <w:top w:val="none" w:sz="0" w:space="0" w:color="auto"/>
        <w:left w:val="none" w:sz="0" w:space="0" w:color="auto"/>
        <w:bottom w:val="none" w:sz="0" w:space="0" w:color="auto"/>
        <w:right w:val="none" w:sz="0" w:space="0" w:color="auto"/>
      </w:divBdr>
    </w:div>
    <w:div w:id="19640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CA2D-D5B9-4452-9E73-96309C72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1289</Words>
  <Characters>7737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mstepien</cp:lastModifiedBy>
  <cp:revision>31</cp:revision>
  <cp:lastPrinted>2019-06-27T09:11:00Z</cp:lastPrinted>
  <dcterms:created xsi:type="dcterms:W3CDTF">2019-06-03T05:44:00Z</dcterms:created>
  <dcterms:modified xsi:type="dcterms:W3CDTF">2019-07-26T09:27:00Z</dcterms:modified>
</cp:coreProperties>
</file>